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AC" w:rsidRDefault="00DB0798" w:rsidP="009A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A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A12AC" w:rsidRDefault="00DB0798" w:rsidP="009A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AC">
        <w:rPr>
          <w:rFonts w:ascii="Times New Roman" w:hAnsi="Times New Roman" w:cs="Times New Roman"/>
          <w:b/>
          <w:sz w:val="28"/>
          <w:szCs w:val="28"/>
        </w:rPr>
        <w:t>к рабочей программе воспитателей разновозрастной группы муниципального бюджетного дошкольного образовательного учреждения «</w:t>
      </w:r>
      <w:proofErr w:type="spellStart"/>
      <w:r w:rsidRPr="009A12AC">
        <w:rPr>
          <w:rFonts w:ascii="Times New Roman" w:hAnsi="Times New Roman" w:cs="Times New Roman"/>
          <w:b/>
          <w:sz w:val="28"/>
          <w:szCs w:val="28"/>
        </w:rPr>
        <w:t>Станиченский</w:t>
      </w:r>
      <w:proofErr w:type="spellEnd"/>
      <w:r w:rsidRPr="009A12AC">
        <w:rPr>
          <w:rFonts w:ascii="Times New Roman" w:hAnsi="Times New Roman" w:cs="Times New Roman"/>
          <w:b/>
          <w:sz w:val="28"/>
          <w:szCs w:val="28"/>
        </w:rPr>
        <w:t xml:space="preserve"> детский сад» </w:t>
      </w:r>
    </w:p>
    <w:p w:rsidR="00DB0798" w:rsidRDefault="00DB0798" w:rsidP="009A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AC">
        <w:rPr>
          <w:rFonts w:ascii="Times New Roman" w:hAnsi="Times New Roman" w:cs="Times New Roman"/>
          <w:b/>
          <w:sz w:val="28"/>
          <w:szCs w:val="28"/>
        </w:rPr>
        <w:t>Алексеевского городского округа</w:t>
      </w:r>
    </w:p>
    <w:p w:rsidR="009A12AC" w:rsidRPr="009A12AC" w:rsidRDefault="009A12AC" w:rsidP="009A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воспитателей разновозрастной группы (далее – Программа) – нормативный документ, определяющий объем, порядок, содержание изучения образовательных областей детьми разновозрастной группы детского сада. </w:t>
      </w:r>
      <w:r w:rsidRPr="009A12AC">
        <w:rPr>
          <w:rFonts w:ascii="Times New Roman" w:hAnsi="Times New Roman" w:cs="Times New Roman"/>
          <w:sz w:val="28"/>
          <w:szCs w:val="28"/>
        </w:rPr>
        <w:tab/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Программа разработана педагогами группы в соответствии с нормативноправовыми документами, регламентирующими деятельность ДОО: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* Федеральный закон «Об образовании в Российской Федерации» от 29 декабря 2012 г. № 273-ФЗ;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>* Федеральный закон «О внесении изменений в Федеральный закон «Об</w:t>
      </w:r>
      <w:r w:rsidRPr="009A12AC">
        <w:rPr>
          <w:rFonts w:ascii="Times New Roman" w:hAnsi="Times New Roman" w:cs="Times New Roman"/>
          <w:sz w:val="28"/>
          <w:szCs w:val="28"/>
        </w:rPr>
        <w:sym w:font="Symbol" w:char="F0A7"/>
      </w:r>
      <w:r w:rsidRPr="009A12AC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 от 31 июля 2020 г. № 304-ФЗ;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>* Федеральный государственный образовательный стандарт дошкольного</w:t>
      </w:r>
      <w:r w:rsidRPr="009A12AC">
        <w:rPr>
          <w:rFonts w:ascii="Times New Roman" w:hAnsi="Times New Roman" w:cs="Times New Roman"/>
          <w:sz w:val="28"/>
          <w:szCs w:val="28"/>
        </w:rPr>
        <w:sym w:font="Symbol" w:char="F0A7"/>
      </w:r>
      <w:r w:rsidRPr="009A12AC">
        <w:rPr>
          <w:rFonts w:ascii="Times New Roman" w:hAnsi="Times New Roman" w:cs="Times New Roman"/>
          <w:sz w:val="28"/>
          <w:szCs w:val="28"/>
        </w:rPr>
        <w:t xml:space="preserve">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>*Санитарно-эпидемиологические правила СП 2.4.3648-20 «Санитарно</w:t>
      </w:r>
      <w:r w:rsidR="009A12AC">
        <w:rPr>
          <w:rFonts w:ascii="Times New Roman" w:hAnsi="Times New Roman" w:cs="Times New Roman"/>
          <w:sz w:val="28"/>
          <w:szCs w:val="28"/>
        </w:rPr>
        <w:t>-</w:t>
      </w:r>
      <w:r w:rsidRPr="009A12AC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*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*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* 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 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>* Устав Муниципального бюджетного дошкольного образовательного учреждения «</w:t>
      </w:r>
      <w:proofErr w:type="spellStart"/>
      <w:r w:rsidRPr="009A12AC">
        <w:rPr>
          <w:rFonts w:ascii="Times New Roman" w:hAnsi="Times New Roman" w:cs="Times New Roman"/>
          <w:sz w:val="28"/>
          <w:szCs w:val="28"/>
        </w:rPr>
        <w:t>Станиченский</w:t>
      </w:r>
      <w:proofErr w:type="spellEnd"/>
      <w:r w:rsidRPr="009A12AC">
        <w:rPr>
          <w:rFonts w:ascii="Times New Roman" w:hAnsi="Times New Roman" w:cs="Times New Roman"/>
          <w:sz w:val="28"/>
          <w:szCs w:val="28"/>
        </w:rPr>
        <w:t xml:space="preserve"> детский сад» Алексеевского городского округа.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Рабочая программа направлена на развитие самостоятельности, познавательной и коммуникативной активности, социальной уверенности и </w:t>
      </w:r>
      <w:r w:rsidRPr="009A12AC">
        <w:rPr>
          <w:rFonts w:ascii="Times New Roman" w:hAnsi="Times New Roman" w:cs="Times New Roman"/>
          <w:sz w:val="28"/>
          <w:szCs w:val="28"/>
        </w:rPr>
        <w:lastRenderedPageBreak/>
        <w:t xml:space="preserve">ценностных ориентаций, определяющих поведение, деятельность и отношение ребенка к миру.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Программа строится на принципе личностно - ориентированного взаимодействия взрослого с детьми разновозрастной группы и обеспечивает физическое, познавательное, речевое, художественно- эстетическое развитие детей с учетом их возрастных и индивидуальных особенностей.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работы предполагает воспитание и обучение на специальных занятиях, в режимные моменты, во время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 Образовательная деятельность с дошкольниками строится на основе их возрастных особенностей, занятия с детьми проводятся одновременно, но их продолжительность для детей разного возраста различна.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b/>
          <w:sz w:val="28"/>
          <w:szCs w:val="28"/>
        </w:rPr>
        <w:t>Целью</w:t>
      </w:r>
      <w:r w:rsidRPr="009A12AC">
        <w:rPr>
          <w:rFonts w:ascii="Times New Roman" w:hAnsi="Times New Roman" w:cs="Times New Roman"/>
          <w:sz w:val="28"/>
          <w:szCs w:val="28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Цель Программы достигается через решение следующих задач: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2AC">
        <w:rPr>
          <w:rFonts w:ascii="Times New Roman" w:hAnsi="Times New Roman" w:cs="Times New Roman"/>
          <w:sz w:val="28"/>
          <w:szCs w:val="28"/>
        </w:rPr>
        <w:t xml:space="preserve">- обеспечение единых для Российской Федерации содержания ДО и планируемых результатов освоения Программы; </w:t>
      </w:r>
      <w:proofErr w:type="gramEnd"/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2AC">
        <w:rPr>
          <w:rFonts w:ascii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9A12AC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- 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lastRenderedPageBreak/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Рабочая программа состоит из 3-х разделов: </w:t>
      </w:r>
      <w:proofErr w:type="gramStart"/>
      <w:r w:rsidRPr="009A12AC">
        <w:rPr>
          <w:rFonts w:ascii="Times New Roman" w:hAnsi="Times New Roman" w:cs="Times New Roman"/>
          <w:sz w:val="28"/>
          <w:szCs w:val="28"/>
        </w:rPr>
        <w:t>целевого</w:t>
      </w:r>
      <w:proofErr w:type="gramEnd"/>
      <w:r w:rsidRPr="009A12AC">
        <w:rPr>
          <w:rFonts w:ascii="Times New Roman" w:hAnsi="Times New Roman" w:cs="Times New Roman"/>
          <w:sz w:val="28"/>
          <w:szCs w:val="28"/>
        </w:rPr>
        <w:t xml:space="preserve">, содержательного и организационного, в каждом из которых учтены обязательная часть и часть, формируемая участниками образовательных отношений.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Содержание Программы охватывает следующие направления развития и образования детей (далее - образовательные области): социально - коммуникативное развитие; познавательное развитие; речевое развитие; </w:t>
      </w:r>
      <w:proofErr w:type="gramStart"/>
      <w:r w:rsidRPr="009A12AC">
        <w:rPr>
          <w:rFonts w:ascii="Times New Roman" w:hAnsi="Times New Roman" w:cs="Times New Roman"/>
          <w:sz w:val="28"/>
          <w:szCs w:val="28"/>
        </w:rPr>
        <w:t>художественно – эстетическое и физическое развитие, с учётом требований 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</w:t>
      </w:r>
      <w:proofErr w:type="gramEnd"/>
      <w:r w:rsidRPr="009A12AC">
        <w:rPr>
          <w:rFonts w:ascii="Times New Roman" w:hAnsi="Times New Roman" w:cs="Times New Roman"/>
          <w:sz w:val="28"/>
          <w:szCs w:val="28"/>
        </w:rPr>
        <w:t xml:space="preserve"> программой дошкольного образования, утв. приказом Министерства просвещения Российской Федерации России от 25.11.2022 г. № 1028. и парциальной программы дошкольного образования познавательного развития дошкольников «Здравствуй, мир Белогорья!», авт. Л.В. Серых, Г.А. </w:t>
      </w:r>
      <w:proofErr w:type="spellStart"/>
      <w:r w:rsidRPr="009A12AC">
        <w:rPr>
          <w:rFonts w:ascii="Times New Roman" w:hAnsi="Times New Roman" w:cs="Times New Roman"/>
          <w:sz w:val="28"/>
          <w:szCs w:val="28"/>
        </w:rPr>
        <w:t>Репшинцева</w:t>
      </w:r>
      <w:proofErr w:type="spellEnd"/>
      <w:r w:rsidRPr="009A1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798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gramStart"/>
      <w:r w:rsidRPr="009A12AC">
        <w:rPr>
          <w:rFonts w:ascii="Times New Roman" w:hAnsi="Times New Roman" w:cs="Times New Roman"/>
          <w:sz w:val="28"/>
          <w:szCs w:val="28"/>
        </w:rPr>
        <w:t>описаны</w:t>
      </w:r>
      <w:proofErr w:type="gramEnd"/>
      <w:r w:rsidRPr="009A12AC">
        <w:rPr>
          <w:rFonts w:ascii="Times New Roman" w:hAnsi="Times New Roman" w:cs="Times New Roman"/>
          <w:sz w:val="28"/>
          <w:szCs w:val="28"/>
        </w:rPr>
        <w:t xml:space="preserve"> и определены: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1. Особенности игры как особого пространства развития ребенка.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2. Особенности образовательной деятельности разных видов и культурных практик детей.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3. Охарактеризованы особенности взаимодействия педагогического коллектива с семьями воспитанников. </w:t>
      </w:r>
    </w:p>
    <w:p w:rsidR="00DB0798" w:rsidRPr="009A12AC" w:rsidRDefault="00DB0798" w:rsidP="009A1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 xml:space="preserve">4. Содержание методических материалов, средств обучения и воспитания; представлен режим дня и режим двигательной активности; раскрыты </w:t>
      </w:r>
      <w:r w:rsidRPr="009A12AC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традиционных событий, праздников, мероприятий; особенности организации развивающей предметно-пространственной среды. </w:t>
      </w:r>
    </w:p>
    <w:p w:rsidR="0061380A" w:rsidRPr="009A12AC" w:rsidRDefault="00DB0798" w:rsidP="009A1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AC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социальнонормативные возрастные характеристики возможных достижений ребенка.</w:t>
      </w:r>
    </w:p>
    <w:sectPr w:rsidR="0061380A" w:rsidRPr="009A12AC" w:rsidSect="009A12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798"/>
    <w:rsid w:val="0061380A"/>
    <w:rsid w:val="007F3775"/>
    <w:rsid w:val="009A12AC"/>
    <w:rsid w:val="00BD0148"/>
    <w:rsid w:val="00DB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2024-08-29T13:39:00Z</dcterms:created>
  <dcterms:modified xsi:type="dcterms:W3CDTF">2024-08-29T13:52:00Z</dcterms:modified>
</cp:coreProperties>
</file>