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A7" w:rsidRDefault="006C6BA7" w:rsidP="00742C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592F">
        <w:rPr>
          <w:rFonts w:ascii="Times New Roman" w:hAnsi="Times New Roman"/>
          <w:b/>
          <w:bCs/>
          <w:sz w:val="24"/>
          <w:szCs w:val="24"/>
        </w:rPr>
        <w:t>Аналитическая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592F">
        <w:rPr>
          <w:rFonts w:ascii="Times New Roman" w:hAnsi="Times New Roman"/>
          <w:b/>
          <w:bCs/>
          <w:sz w:val="24"/>
          <w:szCs w:val="24"/>
        </w:rPr>
        <w:t>качества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психолого–педагогических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условий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реализации дошкольного образования</w:t>
      </w:r>
    </w:p>
    <w:p w:rsidR="006C6BA7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бюджетного дошкольного образовательного учреждения</w:t>
      </w:r>
    </w:p>
    <w:p w:rsidR="006C6BA7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 w:rsidR="00F76395">
        <w:rPr>
          <w:rFonts w:ascii="Times New Roman" w:hAnsi="Times New Roman"/>
          <w:b/>
          <w:sz w:val="24"/>
        </w:rPr>
        <w:t>Станиченский</w:t>
      </w:r>
      <w:proofErr w:type="spellEnd"/>
      <w:r>
        <w:rPr>
          <w:rFonts w:ascii="Times New Roman" w:hAnsi="Times New Roman"/>
          <w:b/>
          <w:sz w:val="24"/>
        </w:rPr>
        <w:t xml:space="preserve"> детский сад»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Алексеевского  городского округа </w:t>
      </w:r>
    </w:p>
    <w:p w:rsidR="006C6BA7" w:rsidRPr="0017592F" w:rsidRDefault="006C6BA7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</w:p>
    <w:p w:rsidR="006C6BA7" w:rsidRPr="000913C2" w:rsidRDefault="006C6BA7" w:rsidP="000913C2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0913C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="00F76395">
        <w:rPr>
          <w:rFonts w:ascii="Times New Roman" w:hAnsi="Times New Roman"/>
          <w:sz w:val="24"/>
          <w:szCs w:val="24"/>
        </w:rPr>
        <w:t>Станиченский</w:t>
      </w:r>
      <w:proofErr w:type="spellEnd"/>
      <w:r w:rsidRPr="000913C2">
        <w:rPr>
          <w:rFonts w:ascii="Times New Roman" w:hAnsi="Times New Roman"/>
          <w:sz w:val="24"/>
          <w:szCs w:val="24"/>
        </w:rPr>
        <w:t xml:space="preserve">  детский сад» расположено по адресу: </w:t>
      </w:r>
      <w:r w:rsidRPr="000913C2">
        <w:rPr>
          <w:rFonts w:ascii="Times New Roman" w:hAnsi="Times New Roman"/>
          <w:sz w:val="24"/>
          <w:szCs w:val="24"/>
          <w:lang w:eastAsia="ru-RU"/>
        </w:rPr>
        <w:t xml:space="preserve">Белгородская область, Алексеевский район, село </w:t>
      </w:r>
      <w:r w:rsidR="00F76395">
        <w:rPr>
          <w:rFonts w:ascii="Times New Roman" w:hAnsi="Times New Roman"/>
          <w:sz w:val="24"/>
          <w:szCs w:val="24"/>
          <w:lang w:eastAsia="ru-RU"/>
        </w:rPr>
        <w:t>Станичное</w:t>
      </w:r>
      <w:r w:rsidRPr="000913C2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F76395">
        <w:rPr>
          <w:rFonts w:ascii="Times New Roman" w:hAnsi="Times New Roman"/>
          <w:sz w:val="24"/>
          <w:szCs w:val="24"/>
          <w:lang w:eastAsia="ru-RU"/>
        </w:rPr>
        <w:t>Медовая дом 23</w:t>
      </w:r>
    </w:p>
    <w:p w:rsidR="006C6BA7" w:rsidRPr="000913C2" w:rsidRDefault="006C6BA7" w:rsidP="00742C96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0913C2">
        <w:rPr>
          <w:rFonts w:ascii="Times New Roman" w:hAnsi="Times New Roman"/>
          <w:sz w:val="24"/>
          <w:szCs w:val="24"/>
        </w:rPr>
        <w:t>Телефоны:</w:t>
      </w:r>
      <w:r w:rsidRPr="000913C2">
        <w:rPr>
          <w:rFonts w:ascii="Times New Roman" w:hAnsi="Times New Roman"/>
          <w:spacing w:val="-3"/>
          <w:sz w:val="24"/>
          <w:szCs w:val="24"/>
        </w:rPr>
        <w:t>8</w:t>
      </w:r>
      <w:r w:rsidR="00F76395">
        <w:rPr>
          <w:rFonts w:ascii="Times New Roman" w:hAnsi="Times New Roman"/>
          <w:sz w:val="24"/>
          <w:szCs w:val="24"/>
        </w:rPr>
        <w:t>(47234)5-2-86</w:t>
      </w:r>
    </w:p>
    <w:p w:rsidR="006C6BA7" w:rsidRPr="00F76395" w:rsidRDefault="006C6BA7" w:rsidP="00742C96">
      <w:pPr>
        <w:widowControl w:val="0"/>
        <w:tabs>
          <w:tab w:val="left" w:pos="4290"/>
        </w:tabs>
        <w:autoSpaceDE w:val="0"/>
        <w:autoSpaceDN w:val="0"/>
        <w:spacing w:after="0" w:line="240" w:lineRule="auto"/>
        <w:ind w:firstLine="18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7592F">
        <w:rPr>
          <w:rFonts w:ascii="Times New Roman" w:hAnsi="Times New Roman"/>
          <w:sz w:val="24"/>
          <w:szCs w:val="24"/>
          <w:lang w:val="en-US"/>
        </w:rPr>
        <w:t>e</w:t>
      </w:r>
      <w:r w:rsidRPr="00F76395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proofErr w:type="gramEnd"/>
      <w:r w:rsidRPr="00F7639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="00F76395" w:rsidRPr="00D12FC4">
          <w:rPr>
            <w:rStyle w:val="a4"/>
            <w:rFonts w:ascii="Times New Roman" w:hAnsi="Times New Roman"/>
            <w:sz w:val="24"/>
            <w:szCs w:val="24"/>
            <w:lang w:val="en-US"/>
          </w:rPr>
          <w:t>syyu7601@yandex.ru</w:t>
        </w:r>
      </w:hyperlink>
    </w:p>
    <w:p w:rsidR="006C6BA7" w:rsidRPr="00A533A3" w:rsidRDefault="006C6BA7" w:rsidP="00742C96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iCs/>
          <w:sz w:val="24"/>
          <w:szCs w:val="24"/>
        </w:rPr>
      </w:pPr>
      <w:r w:rsidRPr="0017592F">
        <w:rPr>
          <w:rFonts w:ascii="Times New Roman" w:hAnsi="Times New Roman"/>
          <w:iCs/>
          <w:sz w:val="24"/>
          <w:szCs w:val="24"/>
        </w:rPr>
        <w:t xml:space="preserve">Детский сад  посещают </w:t>
      </w:r>
      <w:r w:rsidRPr="00601CAF">
        <w:rPr>
          <w:rFonts w:ascii="Times New Roman" w:hAnsi="Times New Roman"/>
          <w:iCs/>
          <w:sz w:val="24"/>
          <w:szCs w:val="24"/>
        </w:rPr>
        <w:t>12</w:t>
      </w:r>
      <w:r w:rsidRPr="0017592F">
        <w:rPr>
          <w:rFonts w:ascii="Times New Roman" w:hAnsi="Times New Roman"/>
          <w:iCs/>
          <w:sz w:val="24"/>
          <w:szCs w:val="24"/>
        </w:rPr>
        <w:t xml:space="preserve"> воспитанников в возрасте от </w:t>
      </w:r>
      <w:r w:rsidRPr="00601CAF">
        <w:rPr>
          <w:rFonts w:ascii="Times New Roman" w:hAnsi="Times New Roman"/>
          <w:iCs/>
          <w:sz w:val="24"/>
          <w:szCs w:val="24"/>
        </w:rPr>
        <w:t>3</w:t>
      </w:r>
      <w:r w:rsidRPr="0017592F">
        <w:rPr>
          <w:rFonts w:ascii="Times New Roman" w:hAnsi="Times New Roman"/>
          <w:iCs/>
          <w:sz w:val="24"/>
          <w:szCs w:val="24"/>
        </w:rPr>
        <w:t xml:space="preserve"> до 7 лет. 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601CAF">
        <w:rPr>
          <w:rFonts w:ascii="Times New Roman" w:hAnsi="Times New Roman"/>
          <w:iCs/>
          <w:sz w:val="24"/>
          <w:szCs w:val="24"/>
        </w:rPr>
        <w:t>д</w:t>
      </w:r>
      <w:r w:rsidRPr="0017592F">
        <w:rPr>
          <w:rFonts w:ascii="Times New Roman" w:hAnsi="Times New Roman"/>
          <w:iCs/>
          <w:sz w:val="24"/>
          <w:szCs w:val="24"/>
        </w:rPr>
        <w:t xml:space="preserve">етском саду </w:t>
      </w:r>
      <w:r>
        <w:rPr>
          <w:rFonts w:ascii="Times New Roman" w:hAnsi="Times New Roman"/>
          <w:iCs/>
          <w:sz w:val="24"/>
          <w:szCs w:val="24"/>
        </w:rPr>
        <w:t xml:space="preserve">функционирует </w:t>
      </w:r>
      <w:r w:rsidRPr="0017592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</w:t>
      </w:r>
      <w:r w:rsidRPr="0017592F">
        <w:rPr>
          <w:rFonts w:ascii="Times New Roman" w:hAnsi="Times New Roman"/>
          <w:iCs/>
          <w:sz w:val="24"/>
          <w:szCs w:val="24"/>
        </w:rPr>
        <w:t xml:space="preserve"> групп</w:t>
      </w:r>
      <w:r>
        <w:rPr>
          <w:rFonts w:ascii="Times New Roman" w:hAnsi="Times New Roman"/>
          <w:iCs/>
          <w:sz w:val="24"/>
          <w:szCs w:val="24"/>
        </w:rPr>
        <w:t>а: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17592F">
        <w:rPr>
          <w:rFonts w:ascii="Times New Roman" w:hAnsi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>
        <w:rPr>
          <w:rFonts w:ascii="Times New Roman" w:hAnsi="Times New Roman"/>
          <w:iCs/>
          <w:sz w:val="24"/>
          <w:szCs w:val="24"/>
          <w:lang w:eastAsia="ru-RU"/>
        </w:rPr>
        <w:t>3-2024 учебном</w:t>
      </w:r>
      <w:r w:rsidRPr="0017592F">
        <w:rPr>
          <w:rFonts w:ascii="Times New Roman" w:hAnsi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hAnsi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935"/>
        <w:gridCol w:w="2050"/>
      </w:tblGrid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hd w:val="clear" w:color="auto" w:fill="FFFFCC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Процент от общего</w:t>
            </w:r>
            <w:r w:rsidRPr="00F1395F">
              <w:rPr>
                <w:rFonts w:ascii="Times New Roman" w:hAnsi="Times New Roman"/>
                <w:iCs/>
                <w:shd w:val="clear" w:color="auto" w:fill="FFFFCC"/>
                <w:lang w:eastAsia="ru-RU"/>
              </w:rPr>
              <w:br/>
            </w:r>
            <w:r w:rsidRPr="00F1395F">
              <w:rPr>
                <w:rFonts w:ascii="Times New Roman" w:hAnsi="Times New Roman"/>
                <w:iCs/>
                <w:lang w:eastAsia="ru-RU"/>
              </w:rPr>
              <w:t>количества семей</w:t>
            </w:r>
            <w:r w:rsidRPr="00F1395F">
              <w:rPr>
                <w:rFonts w:ascii="Times New Roman" w:hAnsi="Times New Roman"/>
                <w:iCs/>
                <w:shd w:val="clear" w:color="auto" w:fill="FFFFCC"/>
                <w:lang w:eastAsia="ru-RU"/>
              </w:rPr>
              <w:br/>
            </w:r>
            <w:r w:rsidRPr="00F1395F">
              <w:rPr>
                <w:rFonts w:ascii="Times New Roman" w:hAnsi="Times New Roman"/>
                <w:iCs/>
                <w:lang w:eastAsia="ru-RU"/>
              </w:rPr>
              <w:t>воспитанников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100%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1395F">
              <w:rPr>
                <w:rFonts w:ascii="Times New Roman" w:hAnsi="Times New Roman"/>
                <w:iCs/>
                <w:lang w:eastAsia="ru-RU"/>
              </w:rPr>
              <w:t>Неполная</w:t>
            </w:r>
            <w:proofErr w:type="gramEnd"/>
            <w:r w:rsidRPr="00F1395F">
              <w:rPr>
                <w:rFonts w:ascii="Times New Roman" w:hAnsi="Times New Roman"/>
                <w:iCs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1395F">
              <w:rPr>
                <w:rFonts w:ascii="Times New Roman" w:hAnsi="Times New Roman"/>
                <w:iCs/>
                <w:lang w:eastAsia="ru-RU"/>
              </w:rPr>
              <w:t>Неполная</w:t>
            </w:r>
            <w:proofErr w:type="gramEnd"/>
            <w:r w:rsidRPr="00F1395F">
              <w:rPr>
                <w:rFonts w:ascii="Times New Roman" w:hAnsi="Times New Roman"/>
                <w:iCs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</w:tr>
    </w:tbl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color w:val="222222"/>
          <w:sz w:val="24"/>
          <w:szCs w:val="24"/>
          <w:lang w:eastAsia="ru-RU"/>
        </w:rPr>
      </w:pP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hAnsi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0A0" w:firstRow="1" w:lastRow="0" w:firstColumn="1" w:lastColumn="0" w:noHBand="0" w:noVBand="0"/>
      </w:tblPr>
      <w:tblGrid>
        <w:gridCol w:w="4103"/>
        <w:gridCol w:w="1692"/>
        <w:gridCol w:w="4109"/>
      </w:tblGrid>
      <w:tr w:rsidR="006C6BA7" w:rsidRPr="00F1395F" w:rsidTr="00413802"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395F">
              <w:rPr>
                <w:rFonts w:ascii="Times New Roman" w:hAnsi="Times New Roman"/>
                <w:b/>
                <w:iCs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395F">
              <w:rPr>
                <w:rFonts w:ascii="Times New Roman" w:hAnsi="Times New Roman"/>
                <w:b/>
                <w:iCs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CC"/>
                <w:lang w:eastAsia="ru-RU"/>
              </w:rPr>
            </w:pPr>
            <w:r w:rsidRPr="00F1395F">
              <w:rPr>
                <w:rFonts w:ascii="Times New Roman" w:hAnsi="Times New Roman"/>
                <w:b/>
                <w:lang w:eastAsia="ru-RU"/>
              </w:rPr>
              <w:t>Процент от общего количества семей воспитанников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18,18 %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54,55 %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27,27%</w:t>
            </w:r>
          </w:p>
        </w:tc>
      </w:tr>
      <w:tr w:rsidR="006C6BA7" w:rsidRPr="00F1395F" w:rsidTr="00413802"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6C6BA7" w:rsidRPr="00F1395F" w:rsidRDefault="006C6BA7" w:rsidP="00742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F1395F">
              <w:rPr>
                <w:rFonts w:ascii="Times New Roman" w:hAnsi="Times New Roman"/>
                <w:iCs/>
                <w:lang w:eastAsia="ru-RU"/>
              </w:rPr>
              <w:t>0</w:t>
            </w:r>
          </w:p>
        </w:tc>
      </w:tr>
    </w:tbl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ab/>
      </w:r>
      <w:r w:rsidRPr="0017592F">
        <w:rPr>
          <w:rFonts w:ascii="Times New Roman" w:hAnsi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2F">
        <w:rPr>
          <w:rFonts w:ascii="Times New Roman" w:hAnsi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C6BA7" w:rsidRPr="00040D04" w:rsidRDefault="006C6BA7" w:rsidP="00742C96">
      <w:pPr>
        <w:pStyle w:val="a5"/>
        <w:spacing w:before="0" w:beforeAutospacing="0" w:after="0" w:afterAutospacing="0"/>
        <w:jc w:val="both"/>
        <w:rPr>
          <w:rFonts w:eastAsia="Arial Unicode MS"/>
        </w:rPr>
      </w:pPr>
      <w:proofErr w:type="gramStart"/>
      <w:r w:rsidRPr="00040D04">
        <w:rPr>
          <w:rFonts w:eastAsia="Arial Unicode MS"/>
        </w:rPr>
        <w:t xml:space="preserve">Образовательная деятельность </w:t>
      </w:r>
      <w:r w:rsidRPr="00040D04">
        <w:rPr>
          <w:rFonts w:eastAsia="Arial Unicode MS"/>
          <w:b/>
        </w:rPr>
        <w:t>с сентября 2023 года</w:t>
      </w:r>
      <w:r w:rsidRPr="00040D04">
        <w:rPr>
          <w:rFonts w:eastAsia="Arial Unicode MS"/>
        </w:rPr>
        <w:t xml:space="preserve"> ведется на основании утвержденной </w:t>
      </w:r>
      <w:r>
        <w:rPr>
          <w:rFonts w:eastAsia="Arial Unicode MS"/>
        </w:rPr>
        <w:t>О</w:t>
      </w:r>
      <w:r w:rsidRPr="00040D04">
        <w:rPr>
          <w:rFonts w:eastAsia="Arial Unicode MS"/>
        </w:rPr>
        <w:t>бразовательной программы дошкольного образования</w:t>
      </w:r>
      <w:r w:rsidRPr="00DC2DD8">
        <w:t xml:space="preserve"> муниципального бюджетного дошкольного образовательного учреждения «</w:t>
      </w:r>
      <w:proofErr w:type="spellStart"/>
      <w:r w:rsidR="00F76395">
        <w:t>Станиченский</w:t>
      </w:r>
      <w:proofErr w:type="spellEnd"/>
      <w:r w:rsidRPr="00DC2DD8">
        <w:t xml:space="preserve"> детский сад» Алексеевского городского округа</w:t>
      </w:r>
      <w:r w:rsidRPr="00040D04">
        <w:rPr>
          <w:rFonts w:eastAsia="Arial Unicode MS"/>
        </w:rPr>
        <w:t xml:space="preserve">, которая </w:t>
      </w:r>
      <w:r w:rsidRPr="00EA0939">
        <w:t>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</w:t>
      </w:r>
      <w:proofErr w:type="gramEnd"/>
      <w:r w:rsidRPr="00EA0939">
        <w:t xml:space="preserve"> 21 января </w:t>
      </w:r>
      <w:smartTag w:uri="urn:schemas-microsoft-com:office:smarttags" w:element="metricconverter">
        <w:smartTagPr>
          <w:attr w:name="ProductID" w:val="2019 г"/>
        </w:smartTagPr>
        <w:r w:rsidRPr="00EA0939">
          <w:t>2019 г</w:t>
        </w:r>
      </w:smartTag>
      <w:r w:rsidRPr="00EA0939">
        <w:t xml:space="preserve">.  №31, от 8 ноября </w:t>
      </w:r>
      <w:smartTag w:uri="urn:schemas-microsoft-com:office:smarttags" w:element="metricconverter">
        <w:smartTagPr>
          <w:attr w:name="ProductID" w:val="2022 г"/>
        </w:smartTagPr>
        <w:r w:rsidRPr="00EA0939">
          <w:t>2022 г</w:t>
        </w:r>
      </w:smartTag>
      <w:r w:rsidRPr="00EA0939">
        <w:t>. №955</w:t>
      </w:r>
      <w:r>
        <w:t xml:space="preserve"> (далее -  ФГОС ДО)</w:t>
      </w:r>
      <w:r w:rsidRPr="00EA0939">
        <w:t xml:space="preserve"> и федеральной образовательной программой дошкольного образования, утв. приказом </w:t>
      </w:r>
      <w:r w:rsidRPr="00EA0939">
        <w:lastRenderedPageBreak/>
        <w:t>Министерства просвещения Российской Федерации</w:t>
      </w:r>
      <w:r>
        <w:t xml:space="preserve"> России от 25.11.2022 г. № 1028 (далее – ФОП ДО),</w:t>
      </w:r>
      <w:r w:rsidRPr="00040D04">
        <w:rPr>
          <w:rFonts w:eastAsia="Arial Unicode MS"/>
        </w:rPr>
        <w:t xml:space="preserve"> санитарно-эпидемиологическими правилами и нормативами, с учетом недельной нагрузки.</w:t>
      </w:r>
    </w:p>
    <w:p w:rsidR="006C6BA7" w:rsidRPr="00040D04" w:rsidRDefault="006C6BA7" w:rsidP="00742C96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/>
        </w:rPr>
        <w:t xml:space="preserve">     </w:t>
      </w:r>
      <w:r w:rsidRPr="00040D04">
        <w:rPr>
          <w:rFonts w:ascii="Times New Roman" w:eastAsia="Arial Unicode MS" w:hAnsi="Times New Roman"/>
          <w:b/>
          <w:i/>
          <w:color w:val="000000"/>
          <w:sz w:val="24"/>
          <w:szCs w:val="24"/>
          <w:lang w:eastAsia="ru-RU"/>
        </w:rPr>
        <w:t>Часть, формируемая участниками образовательного процесса:</w:t>
      </w:r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разработана с использованием содержания следующих программ:</w:t>
      </w:r>
    </w:p>
    <w:p w:rsidR="006C6BA7" w:rsidRPr="00040D04" w:rsidRDefault="006C6BA7" w:rsidP="00742C9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40D04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- Парциальная программа дошкольного образования </w:t>
      </w:r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«Здравствуй, мир Белогорья» (образовательная область «Познавательное развитие») /</w:t>
      </w:r>
      <w:proofErr w:type="spellStart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Л.В.Серых</w:t>
      </w:r>
      <w:proofErr w:type="spellEnd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Г.А.Репринцева</w:t>
      </w:r>
      <w:proofErr w:type="spellEnd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– Воронеж: </w:t>
      </w:r>
      <w:proofErr w:type="spellStart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Издат</w:t>
      </w:r>
      <w:proofErr w:type="spellEnd"/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-Черноземье;</w:t>
      </w:r>
    </w:p>
    <w:p w:rsidR="006C6BA7" w:rsidRPr="00040D04" w:rsidRDefault="006C6BA7" w:rsidP="00742C9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40D0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Парциальная программа «Развитие логического и алгоритмического мышления детей 6—7 лет»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ДО). Москва : Просвещение, 2023. — 31 с. ISBN 978-5-09-109793-1.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2F">
        <w:rPr>
          <w:rFonts w:ascii="Times New Roman" w:hAnsi="Times New Roman"/>
          <w:sz w:val="24"/>
          <w:szCs w:val="24"/>
        </w:rPr>
        <w:t xml:space="preserve">        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592F">
        <w:rPr>
          <w:rFonts w:ascii="Times New Roman" w:hAnsi="Times New Roman"/>
          <w:sz w:val="24"/>
          <w:szCs w:val="24"/>
        </w:rPr>
        <w:t>Образовательная деятельность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C6BA7" w:rsidRPr="0017592F" w:rsidRDefault="006C6BA7" w:rsidP="00742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592F">
        <w:rPr>
          <w:rFonts w:ascii="Times New Roman" w:hAnsi="Times New Roman"/>
          <w:sz w:val="24"/>
          <w:szCs w:val="24"/>
        </w:rPr>
        <w:t>Анализ выполнения программы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92F">
        <w:rPr>
          <w:rFonts w:ascii="Times New Roman" w:hAnsi="Times New Roman"/>
          <w:sz w:val="24"/>
          <w:szCs w:val="24"/>
        </w:rPr>
        <w:t>педагогами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92F">
        <w:rPr>
          <w:rFonts w:ascii="Times New Roman" w:hAnsi="Times New Roman"/>
          <w:sz w:val="24"/>
          <w:szCs w:val="24"/>
        </w:rPr>
        <w:t>на конец 202</w:t>
      </w:r>
      <w:r>
        <w:rPr>
          <w:rFonts w:ascii="Times New Roman" w:hAnsi="Times New Roman"/>
          <w:sz w:val="24"/>
          <w:szCs w:val="24"/>
        </w:rPr>
        <w:t>2</w:t>
      </w:r>
      <w:r w:rsidRPr="0017592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17592F">
        <w:rPr>
          <w:rFonts w:ascii="Times New Roman" w:hAnsi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hAnsi="Times New Roman"/>
          <w:spacing w:val="-2"/>
          <w:sz w:val="24"/>
          <w:szCs w:val="24"/>
        </w:rPr>
        <w:t>100%.</w:t>
      </w:r>
    </w:p>
    <w:p w:rsidR="006C6BA7" w:rsidRPr="00067641" w:rsidRDefault="006C6BA7" w:rsidP="0006764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67641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ru-RU"/>
        </w:rPr>
        <w:t xml:space="preserve">В мае 2023 года  выпущено </w:t>
      </w: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 xml:space="preserve">–  </w:t>
      </w:r>
      <w:r w:rsidR="00F76395">
        <w:rPr>
          <w:rFonts w:ascii="Times New Roman" w:eastAsia="Arial Unicode MS" w:hAnsi="Times New Roman"/>
          <w:sz w:val="24"/>
          <w:szCs w:val="24"/>
          <w:lang w:eastAsia="ru-RU"/>
        </w:rPr>
        <w:t>3 воспитанника</w:t>
      </w: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C6BA7" w:rsidRPr="00067641" w:rsidRDefault="006C6BA7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>Ко</w:t>
      </w:r>
      <w:r w:rsidR="00F76395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личество обследованных детей – 3 </w:t>
      </w: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>человек</w:t>
      </w:r>
      <w:r w:rsidR="00F76395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C6BA7" w:rsidRPr="00067641" w:rsidRDefault="006C6BA7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67641">
        <w:rPr>
          <w:rFonts w:ascii="Times New Roman" w:eastAsia="Arial Unicode MS" w:hAnsi="Times New Roman"/>
          <w:sz w:val="24"/>
          <w:szCs w:val="24"/>
          <w:lang w:eastAsia="ru-RU"/>
        </w:rPr>
        <w:t>Возрастной состав – 6 – 7 лет;</w:t>
      </w:r>
    </w:p>
    <w:p w:rsidR="006C6BA7" w:rsidRPr="00067641" w:rsidRDefault="006C6BA7" w:rsidP="00067641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676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Из них: </w:t>
      </w:r>
      <w:r w:rsidR="00F763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Pr="000676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– девочек, </w:t>
      </w:r>
      <w:r w:rsidR="00F763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 – мальчик</w:t>
      </w:r>
      <w:r w:rsidRPr="000676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6C6BA7" w:rsidRPr="00C56552" w:rsidRDefault="006C6BA7" w:rsidP="0035631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Style w:val="c2"/>
          <w:rFonts w:ascii="Times New Roman" w:hAnsi="Times New Roman"/>
          <w:color w:val="000000"/>
          <w:sz w:val="24"/>
          <w:szCs w:val="24"/>
        </w:rPr>
        <w:t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6C6BA7" w:rsidRPr="00C56552" w:rsidRDefault="006C6BA7" w:rsidP="00C5655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C56552">
        <w:rPr>
          <w:rStyle w:val="c2"/>
          <w:color w:val="000000"/>
        </w:rPr>
        <w:t xml:space="preserve"> Отмечена положительная динамика развития всех выпускников детского сада.</w:t>
      </w:r>
    </w:p>
    <w:p w:rsidR="006C6BA7" w:rsidRPr="00C56552" w:rsidRDefault="006C6BA7" w:rsidP="0035631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В конце учебного года был проведен мониторинг по овладению детьми необходимыми навыками и умениями по образовательным областям.</w:t>
      </w:r>
    </w:p>
    <w:p w:rsidR="006C6BA7" w:rsidRPr="00C56552" w:rsidRDefault="006C6BA7" w:rsidP="0035631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В ходе мониторинга были получены следующие результаты:</w:t>
      </w:r>
    </w:p>
    <w:tbl>
      <w:tblPr>
        <w:tblpPr w:leftFromText="180" w:rightFromText="180" w:vertAnchor="text" w:horzAnchor="margin" w:tblpXSpec="center" w:tblpY="14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620"/>
        <w:gridCol w:w="1620"/>
        <w:gridCol w:w="1980"/>
        <w:gridCol w:w="1440"/>
      </w:tblGrid>
      <w:tr w:rsidR="006C6BA7" w:rsidRPr="00356317" w:rsidTr="00F2661F">
        <w:tc>
          <w:tcPr>
            <w:tcW w:w="2520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 ребёнка.</w:t>
            </w:r>
          </w:p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0" w:type="dxa"/>
            <w:gridSpan w:val="5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области. Оценка уровня овладения ребёнком необходимых навыков и умений.</w:t>
            </w:r>
          </w:p>
        </w:tc>
      </w:tr>
      <w:tr w:rsidR="006C6BA7" w:rsidRPr="00356317" w:rsidTr="00F2661F">
        <w:tc>
          <w:tcPr>
            <w:tcW w:w="2520" w:type="dxa"/>
            <w:vMerge/>
            <w:vAlign w:val="center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19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4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развитие</w:t>
            </w:r>
          </w:p>
        </w:tc>
      </w:tr>
      <w:tr w:rsidR="006C6BA7" w:rsidRPr="00356317" w:rsidTr="00F2661F">
        <w:tc>
          <w:tcPr>
            <w:tcW w:w="2520" w:type="dxa"/>
          </w:tcPr>
          <w:p w:rsidR="006C6BA7" w:rsidRPr="00F2661F" w:rsidRDefault="00F76395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Сосницкий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18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6C6BA7" w:rsidRPr="00356317" w:rsidTr="00F2661F">
        <w:tc>
          <w:tcPr>
            <w:tcW w:w="2520" w:type="dxa"/>
          </w:tcPr>
          <w:p w:rsidR="006C6BA7" w:rsidRPr="00F2661F" w:rsidRDefault="00F76395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Хирьянова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8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6C6BA7" w:rsidRPr="00356317" w:rsidTr="00F2661F">
        <w:tc>
          <w:tcPr>
            <w:tcW w:w="2520" w:type="dxa"/>
          </w:tcPr>
          <w:p w:rsidR="006C6BA7" w:rsidRPr="00F2661F" w:rsidRDefault="00F76395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Черных Виктория</w:t>
            </w:r>
          </w:p>
        </w:tc>
        <w:tc>
          <w:tcPr>
            <w:tcW w:w="18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9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6C6BA7" w:rsidRPr="00356317" w:rsidTr="00F2661F">
        <w:tc>
          <w:tcPr>
            <w:tcW w:w="25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8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62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9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66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</w:tbl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565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Вывод: 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i/>
          <w:color w:val="000000"/>
          <w:sz w:val="24"/>
          <w:szCs w:val="24"/>
        </w:rPr>
        <w:t>- Социально-коммуникативное развитие.</w:t>
      </w:r>
    </w:p>
    <w:p w:rsidR="006C6BA7" w:rsidRPr="00C56552" w:rsidRDefault="00F76395" w:rsidP="00742C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Мониторингом было охвачено 3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>. Анализируя результаты мониторинга по усвоению программного материала, можно сделать вывод, что показатель 5 баллов говорит о нормативном варианте развития детей. Все дети имеют понимание о важности нравственного поведения, могут дать оценку своему поведению, поступкам и поступкам товарищей. Все дети имеют устойчивый интерес к разным видам труда и проявляют бережное отношение к результатам своего и чужого труда.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i/>
          <w:color w:val="000000"/>
          <w:sz w:val="24"/>
          <w:szCs w:val="24"/>
        </w:rPr>
        <w:t>- Познавательное развитие.</w:t>
      </w:r>
    </w:p>
    <w:p w:rsidR="006C6BA7" w:rsidRPr="00C56552" w:rsidRDefault="00F76395" w:rsidP="00742C9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Мониторингом было охвачено 3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. По результатам проведённого мониторинга можно сделать вывод, что средний </w:t>
      </w:r>
      <w:proofErr w:type="spellStart"/>
      <w:r w:rsidR="006C6BA7" w:rsidRPr="00C56552">
        <w:rPr>
          <w:rFonts w:ascii="Times New Roman" w:hAnsi="Times New Roman"/>
          <w:color w:val="000000"/>
          <w:sz w:val="24"/>
          <w:szCs w:val="24"/>
        </w:rPr>
        <w:t>общегрупповой</w:t>
      </w:r>
      <w:proofErr w:type="spellEnd"/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  4,96 баллов  является нормативным. Все дети проявляют разнообразные познавательные интересы, определяют и сопоставляют свойства предметов и материалов; классифицируют объекты по их свойствам, качествам, назначению. Результаты мониторинга говорят о подготовке детей к успешному обучению в школе.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i/>
          <w:color w:val="000000"/>
          <w:sz w:val="24"/>
          <w:szCs w:val="24"/>
        </w:rPr>
        <w:t>- Речевое развитие.</w:t>
      </w:r>
    </w:p>
    <w:p w:rsidR="00F76395" w:rsidRDefault="006C6BA7" w:rsidP="00742C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 xml:space="preserve">Мониторингом было охвачено </w:t>
      </w:r>
      <w:r w:rsidR="00F76395">
        <w:rPr>
          <w:rFonts w:ascii="Times New Roman" w:hAnsi="Times New Roman"/>
          <w:color w:val="000000"/>
          <w:sz w:val="24"/>
          <w:szCs w:val="24"/>
        </w:rPr>
        <w:t>3</w:t>
      </w:r>
      <w:r w:rsidR="00F76395" w:rsidRPr="00C5655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76395">
        <w:rPr>
          <w:rFonts w:ascii="Times New Roman" w:hAnsi="Times New Roman"/>
          <w:color w:val="000000"/>
          <w:sz w:val="24"/>
          <w:szCs w:val="24"/>
        </w:rPr>
        <w:t>а</w:t>
      </w:r>
      <w:r w:rsidRPr="00C56552">
        <w:rPr>
          <w:rFonts w:ascii="Times New Roman" w:hAnsi="Times New Roman"/>
          <w:color w:val="000000"/>
          <w:sz w:val="24"/>
          <w:szCs w:val="24"/>
        </w:rPr>
        <w:t>. По результатам мониторинга средний балл (4,84) освоения детьми образовательной области говорит о нормативном варианте развития детей. Все дети готовы к успешному обучению в школе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i/>
          <w:color w:val="000000"/>
          <w:sz w:val="24"/>
          <w:szCs w:val="24"/>
        </w:rPr>
        <w:t>- Физическое развитие.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 xml:space="preserve">Мониторингом было охвачено </w:t>
      </w:r>
      <w:r w:rsidR="00F76395">
        <w:rPr>
          <w:rFonts w:ascii="Times New Roman" w:hAnsi="Times New Roman"/>
          <w:color w:val="000000"/>
          <w:sz w:val="24"/>
          <w:szCs w:val="24"/>
        </w:rPr>
        <w:t>3</w:t>
      </w:r>
      <w:r w:rsidR="00F76395" w:rsidRPr="00C5655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76395">
        <w:rPr>
          <w:rFonts w:ascii="Times New Roman" w:hAnsi="Times New Roman"/>
          <w:color w:val="000000"/>
          <w:sz w:val="24"/>
          <w:szCs w:val="24"/>
        </w:rPr>
        <w:t>а</w:t>
      </w:r>
      <w:r w:rsidRPr="00C56552">
        <w:rPr>
          <w:rFonts w:ascii="Times New Roman" w:hAnsi="Times New Roman"/>
          <w:color w:val="000000"/>
          <w:sz w:val="24"/>
          <w:szCs w:val="24"/>
        </w:rPr>
        <w:t>. По результатам проведённого мониторинга можно сделать вывод, что средний балл (5,0) является нормативным. Все дети физически развиты, принимали участие во всех физкультурных праздниках и досугах, имеют понятие о здоровом образе жизни и стараются соблюдать все принципы ЗОЖ. Физически дети готовы к обучению в школе.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i/>
          <w:color w:val="000000"/>
          <w:sz w:val="24"/>
          <w:szCs w:val="24"/>
        </w:rPr>
        <w:t>- Художественно-эстетическое развитие.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 xml:space="preserve">Мониторингом было охвачено </w:t>
      </w:r>
      <w:r w:rsidR="00F76395">
        <w:rPr>
          <w:rFonts w:ascii="Times New Roman" w:hAnsi="Times New Roman"/>
          <w:color w:val="000000"/>
          <w:sz w:val="24"/>
          <w:szCs w:val="24"/>
        </w:rPr>
        <w:t>3</w:t>
      </w:r>
      <w:r w:rsidR="00F76395" w:rsidRPr="00C56552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76395">
        <w:rPr>
          <w:rFonts w:ascii="Times New Roman" w:hAnsi="Times New Roman"/>
          <w:color w:val="000000"/>
          <w:sz w:val="24"/>
          <w:szCs w:val="24"/>
        </w:rPr>
        <w:t>а</w:t>
      </w:r>
      <w:r w:rsidRPr="00C56552">
        <w:rPr>
          <w:rFonts w:ascii="Times New Roman" w:hAnsi="Times New Roman"/>
          <w:color w:val="000000"/>
          <w:sz w:val="24"/>
          <w:szCs w:val="24"/>
        </w:rPr>
        <w:t xml:space="preserve">. Средний балл </w:t>
      </w:r>
      <w:proofErr w:type="spellStart"/>
      <w:r w:rsidRPr="00C56552">
        <w:rPr>
          <w:rFonts w:ascii="Times New Roman" w:hAnsi="Times New Roman"/>
          <w:color w:val="000000"/>
          <w:sz w:val="24"/>
          <w:szCs w:val="24"/>
        </w:rPr>
        <w:t>общегрупповой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 xml:space="preserve"> – 4,9, что является нормативным. </w:t>
      </w:r>
    </w:p>
    <w:p w:rsidR="006C6BA7" w:rsidRPr="00C56552" w:rsidRDefault="006C6BA7" w:rsidP="00742C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56552">
        <w:rPr>
          <w:rFonts w:ascii="Times New Roman" w:hAnsi="Times New Roman"/>
          <w:b/>
          <w:color w:val="000000"/>
          <w:sz w:val="24"/>
          <w:szCs w:val="24"/>
        </w:rPr>
        <w:t>Таким образом,</w:t>
      </w:r>
      <w:r w:rsidRPr="00C56552">
        <w:rPr>
          <w:rFonts w:ascii="Times New Roman" w:hAnsi="Times New Roman"/>
          <w:color w:val="000000"/>
          <w:sz w:val="24"/>
          <w:szCs w:val="24"/>
        </w:rPr>
        <w:t xml:space="preserve">  анализ проверки позволил сделать вывод: стабильная динамика развития детей по всем образовательным областям. Выпускники усвоили программный материал и готовы к школьному обучению.  Средние значения по каждому ребенку и </w:t>
      </w:r>
      <w:proofErr w:type="spellStart"/>
      <w:r w:rsidRPr="00C56552">
        <w:rPr>
          <w:rFonts w:ascii="Times New Roman" w:hAnsi="Times New Roman"/>
          <w:color w:val="000000"/>
          <w:sz w:val="24"/>
          <w:szCs w:val="24"/>
        </w:rPr>
        <w:t>общегрупповым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 xml:space="preserve"> параметрам овладения необходимыми навыками и умениями больше 3,8 баллов, что является нормативными. </w:t>
      </w:r>
    </w:p>
    <w:p w:rsidR="006C6BA7" w:rsidRPr="00C56552" w:rsidRDefault="006C6BA7" w:rsidP="00C5655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Была так же проведена диагностика,</w:t>
      </w:r>
      <w:r w:rsidRPr="00C5655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56552">
        <w:rPr>
          <w:rFonts w:ascii="Times New Roman" w:hAnsi="Times New Roman"/>
          <w:color w:val="000000"/>
          <w:sz w:val="24"/>
          <w:szCs w:val="24"/>
        </w:rPr>
        <w:t xml:space="preserve">готовности к школьному обучению по методике </w:t>
      </w:r>
      <w:r w:rsidRPr="00C5655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56552">
        <w:rPr>
          <w:rFonts w:ascii="Times New Roman" w:hAnsi="Times New Roman"/>
          <w:b/>
          <w:color w:val="000000"/>
          <w:sz w:val="24"/>
          <w:szCs w:val="24"/>
        </w:rPr>
        <w:t>М.И. Кузнецовой</w:t>
      </w:r>
      <w:r w:rsidRPr="00C56552">
        <w:rPr>
          <w:rFonts w:ascii="Times New Roman" w:hAnsi="Times New Roman"/>
          <w:color w:val="000000"/>
          <w:sz w:val="24"/>
          <w:szCs w:val="24"/>
        </w:rPr>
        <w:t xml:space="preserve">, Е.Э. </w:t>
      </w:r>
      <w:proofErr w:type="spellStart"/>
      <w:r w:rsidRPr="00C56552">
        <w:rPr>
          <w:rFonts w:ascii="Times New Roman" w:hAnsi="Times New Roman"/>
          <w:color w:val="000000"/>
          <w:sz w:val="24"/>
          <w:szCs w:val="24"/>
        </w:rPr>
        <w:t>Кочуровой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ab/>
        <w:t xml:space="preserve"> под редакцией Л.Е. </w:t>
      </w:r>
      <w:proofErr w:type="spellStart"/>
      <w:r w:rsidRPr="00C56552">
        <w:rPr>
          <w:rFonts w:ascii="Times New Roman" w:hAnsi="Times New Roman"/>
          <w:color w:val="000000"/>
          <w:sz w:val="24"/>
          <w:szCs w:val="24"/>
        </w:rPr>
        <w:t>Журовой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 xml:space="preserve">.  Ее цель -  выявить уровень </w:t>
      </w:r>
      <w:proofErr w:type="spellStart"/>
      <w:r w:rsidRPr="00C56552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 xml:space="preserve">  предпосылок к освоению продуктивной учебной деятельности. </w:t>
      </w:r>
    </w:p>
    <w:p w:rsidR="006C6BA7" w:rsidRPr="00C56552" w:rsidRDefault="006C6BA7" w:rsidP="00C5655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Было представлено 8 диагностических заданий.</w:t>
      </w:r>
    </w:p>
    <w:p w:rsidR="006C6BA7" w:rsidRPr="00C56552" w:rsidRDefault="006C6BA7" w:rsidP="00C5655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Итоги диагностики представлены таблице:</w:t>
      </w:r>
    </w:p>
    <w:tbl>
      <w:tblPr>
        <w:tblW w:w="10299" w:type="dxa"/>
        <w:tblInd w:w="-432" w:type="dxa"/>
        <w:tblLook w:val="01E0" w:firstRow="1" w:lastRow="1" w:firstColumn="1" w:lastColumn="1" w:noHBand="0" w:noVBand="0"/>
      </w:tblPr>
      <w:tblGrid>
        <w:gridCol w:w="2160"/>
        <w:gridCol w:w="884"/>
        <w:gridCol w:w="884"/>
        <w:gridCol w:w="885"/>
        <w:gridCol w:w="886"/>
        <w:gridCol w:w="886"/>
        <w:gridCol w:w="886"/>
        <w:gridCol w:w="886"/>
        <w:gridCol w:w="957"/>
        <w:gridCol w:w="985"/>
      </w:tblGrid>
      <w:tr w:rsidR="006C6BA7" w:rsidRPr="00F1395F" w:rsidTr="0055106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Ф.И. ребенка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A7" w:rsidRPr="00F1395F" w:rsidRDefault="006C6BA7" w:rsidP="00551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F76395" w:rsidRPr="00F1395F" w:rsidTr="0055106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Сосницкий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</w:tr>
      <w:tr w:rsidR="00F76395" w:rsidRPr="00F1395F" w:rsidTr="0055106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Хирьянова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</w:tr>
      <w:tr w:rsidR="00F76395" w:rsidRPr="00F1395F" w:rsidTr="0055106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Черных Виктория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5" w:rsidRPr="00F1395F" w:rsidRDefault="00F76395" w:rsidP="00F763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395F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</w:tbl>
    <w:p w:rsidR="006C6BA7" w:rsidRDefault="006C6BA7" w:rsidP="00136763">
      <w:pPr>
        <w:spacing w:after="0" w:line="240" w:lineRule="auto"/>
        <w:ind w:firstLine="180"/>
        <w:rPr>
          <w:rFonts w:ascii="Times New Roman" w:hAnsi="Times New Roman"/>
          <w:color w:val="000000"/>
        </w:rPr>
      </w:pPr>
    </w:p>
    <w:p w:rsidR="006C6BA7" w:rsidRPr="00C56552" w:rsidRDefault="006C6BA7" w:rsidP="00136763">
      <w:pPr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Таким образом, в результате проведенной диагностики было выявлено:</w:t>
      </w:r>
    </w:p>
    <w:p w:rsidR="006C6BA7" w:rsidRPr="00C56552" w:rsidRDefault="00F76395" w:rsidP="001367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Пятеро детей   (75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%) с высоким уровнем готовности к обучению в школе и пятеро – </w:t>
      </w:r>
      <w:proofErr w:type="gramStart"/>
      <w:r w:rsidR="006C6BA7" w:rsidRPr="00C56552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6C6BA7" w:rsidRPr="00C56552">
        <w:rPr>
          <w:rFonts w:ascii="Times New Roman" w:hAnsi="Times New Roman"/>
          <w:color w:val="000000"/>
          <w:sz w:val="24"/>
          <w:szCs w:val="24"/>
        </w:rPr>
        <w:t>среднем</w:t>
      </w:r>
      <w:proofErr w:type="gramEnd"/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 уровнем готовности к обучению в </w:t>
      </w:r>
      <w:r>
        <w:rPr>
          <w:rFonts w:ascii="Times New Roman" w:hAnsi="Times New Roman"/>
          <w:color w:val="000000"/>
          <w:sz w:val="24"/>
          <w:szCs w:val="24"/>
        </w:rPr>
        <w:t>школе (25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>%).</w:t>
      </w:r>
    </w:p>
    <w:p w:rsidR="006C6BA7" w:rsidRPr="00C56552" w:rsidRDefault="006C6BA7" w:rsidP="0013676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 xml:space="preserve">Так же была проведена психолого-педагогическая оценка готовности детей к начальному обучению по методике </w:t>
      </w:r>
      <w:proofErr w:type="spellStart"/>
      <w:r w:rsidRPr="00C56552">
        <w:rPr>
          <w:rFonts w:ascii="Times New Roman" w:hAnsi="Times New Roman"/>
          <w:b/>
          <w:color w:val="000000"/>
          <w:sz w:val="24"/>
          <w:szCs w:val="24"/>
        </w:rPr>
        <w:t>Н.М.Семаго</w:t>
      </w:r>
      <w:proofErr w:type="spellEnd"/>
      <w:r w:rsidRPr="00C56552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6C6BA7" w:rsidRPr="00C56552" w:rsidRDefault="006C6BA7" w:rsidP="001367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 xml:space="preserve">  Было представлено 5 диагностических заданий: </w:t>
      </w:r>
    </w:p>
    <w:p w:rsidR="006C6BA7" w:rsidRPr="00136763" w:rsidRDefault="006C6BA7" w:rsidP="0013676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10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94"/>
        <w:gridCol w:w="593"/>
        <w:gridCol w:w="593"/>
        <w:gridCol w:w="593"/>
        <w:gridCol w:w="687"/>
        <w:gridCol w:w="1097"/>
        <w:gridCol w:w="900"/>
        <w:gridCol w:w="1080"/>
        <w:gridCol w:w="1080"/>
        <w:gridCol w:w="1230"/>
      </w:tblGrid>
      <w:tr w:rsidR="006C6BA7" w:rsidRPr="00136763" w:rsidTr="00F2661F">
        <w:trPr>
          <w:trHeight w:val="600"/>
        </w:trPr>
        <w:tc>
          <w:tcPr>
            <w:tcW w:w="2340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Ф.И. ребенка, возраст</w:t>
            </w:r>
          </w:p>
        </w:tc>
        <w:tc>
          <w:tcPr>
            <w:tcW w:w="594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№ 1</w:t>
            </w:r>
          </w:p>
        </w:tc>
        <w:tc>
          <w:tcPr>
            <w:tcW w:w="593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№ 2</w:t>
            </w:r>
          </w:p>
        </w:tc>
        <w:tc>
          <w:tcPr>
            <w:tcW w:w="593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№ 3</w:t>
            </w:r>
          </w:p>
        </w:tc>
        <w:tc>
          <w:tcPr>
            <w:tcW w:w="593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№ 4</w:t>
            </w:r>
          </w:p>
        </w:tc>
        <w:tc>
          <w:tcPr>
            <w:tcW w:w="687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№ 5</w:t>
            </w:r>
          </w:p>
        </w:tc>
        <w:tc>
          <w:tcPr>
            <w:tcW w:w="1097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«сырые» баллы</w:t>
            </w:r>
          </w:p>
        </w:tc>
        <w:tc>
          <w:tcPr>
            <w:tcW w:w="1980" w:type="dxa"/>
            <w:gridSpan w:val="2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Поведенческие особенности</w:t>
            </w:r>
          </w:p>
        </w:tc>
        <w:tc>
          <w:tcPr>
            <w:tcW w:w="1080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 xml:space="preserve">Суммарный балл </w:t>
            </w:r>
            <w:r w:rsidRPr="00F2661F">
              <w:rPr>
                <w:rFonts w:ascii="Times New Roman" w:hAnsi="Times New Roman"/>
                <w:color w:val="000000"/>
              </w:rPr>
              <w:lastRenderedPageBreak/>
              <w:t xml:space="preserve">( с </w:t>
            </w:r>
            <w:proofErr w:type="spellStart"/>
            <w:r w:rsidRPr="00F2661F">
              <w:rPr>
                <w:rFonts w:ascii="Times New Roman" w:hAnsi="Times New Roman"/>
                <w:color w:val="000000"/>
              </w:rPr>
              <w:t>корректир</w:t>
            </w:r>
            <w:proofErr w:type="spellEnd"/>
            <w:r w:rsidRPr="00F2661F">
              <w:rPr>
                <w:rFonts w:ascii="Times New Roman" w:hAnsi="Times New Roman"/>
                <w:color w:val="000000"/>
              </w:rPr>
              <w:t>)</w:t>
            </w:r>
          </w:p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vMerge w:val="restart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lastRenderedPageBreak/>
              <w:t>Уровень готовност</w:t>
            </w:r>
            <w:r w:rsidRPr="00F2661F">
              <w:rPr>
                <w:rFonts w:ascii="Times New Roman" w:hAnsi="Times New Roman"/>
                <w:color w:val="000000"/>
              </w:rPr>
              <w:lastRenderedPageBreak/>
              <w:t>и</w:t>
            </w:r>
          </w:p>
        </w:tc>
      </w:tr>
      <w:tr w:rsidR="006C6BA7" w:rsidRPr="00136763" w:rsidTr="00F2661F">
        <w:trPr>
          <w:trHeight w:val="1757"/>
        </w:trPr>
        <w:tc>
          <w:tcPr>
            <w:tcW w:w="2340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4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3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3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3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7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7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 xml:space="preserve">Кол-во </w:t>
            </w:r>
            <w:proofErr w:type="spellStart"/>
            <w:r w:rsidRPr="00F2661F">
              <w:rPr>
                <w:rFonts w:ascii="Times New Roman" w:hAnsi="Times New Roman"/>
                <w:color w:val="000000"/>
              </w:rPr>
              <w:t>поведенч</w:t>
            </w:r>
            <w:proofErr w:type="spellEnd"/>
            <w:r w:rsidRPr="00F2661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2661F">
              <w:rPr>
                <w:rFonts w:ascii="Times New Roman" w:hAnsi="Times New Roman"/>
                <w:color w:val="000000"/>
              </w:rPr>
              <w:t>особенн</w:t>
            </w:r>
            <w:proofErr w:type="spellEnd"/>
            <w:r w:rsidRPr="00F2661F">
              <w:rPr>
                <w:rFonts w:ascii="Times New Roman" w:hAnsi="Times New Roman"/>
                <w:color w:val="000000"/>
              </w:rPr>
              <w:t>. (+)</w:t>
            </w:r>
          </w:p>
        </w:tc>
        <w:tc>
          <w:tcPr>
            <w:tcW w:w="1080" w:type="dxa"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661F">
              <w:rPr>
                <w:rFonts w:ascii="Times New Roman" w:hAnsi="Times New Roman"/>
                <w:color w:val="000000"/>
              </w:rPr>
              <w:t>Корректир</w:t>
            </w:r>
            <w:proofErr w:type="spellEnd"/>
            <w:r w:rsidRPr="00F2661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2661F">
              <w:rPr>
                <w:rFonts w:ascii="Times New Roman" w:hAnsi="Times New Roman"/>
                <w:color w:val="000000"/>
              </w:rPr>
              <w:t>коэфф</w:t>
            </w:r>
            <w:proofErr w:type="spellEnd"/>
            <w:r w:rsidRPr="00F2661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0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30" w:type="dxa"/>
            <w:vMerge/>
          </w:tcPr>
          <w:p w:rsidR="006C6BA7" w:rsidRPr="00F2661F" w:rsidRDefault="006C6BA7" w:rsidP="00F266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76395" w:rsidRPr="00136763" w:rsidTr="00F2661F">
        <w:tc>
          <w:tcPr>
            <w:tcW w:w="234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Сосницкий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594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8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09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90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23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F76395" w:rsidRPr="00136763" w:rsidTr="00F2661F">
        <w:tc>
          <w:tcPr>
            <w:tcW w:w="234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Хирьянова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594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8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9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22,0</w:t>
            </w:r>
          </w:p>
        </w:tc>
        <w:tc>
          <w:tcPr>
            <w:tcW w:w="90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123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F76395" w:rsidRPr="00136763" w:rsidTr="00F2661F">
        <w:trPr>
          <w:trHeight w:val="170"/>
        </w:trPr>
        <w:tc>
          <w:tcPr>
            <w:tcW w:w="234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Черных Виктория</w:t>
            </w:r>
          </w:p>
        </w:tc>
        <w:tc>
          <w:tcPr>
            <w:tcW w:w="594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3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68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97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90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61F"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108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14,88</w:t>
            </w:r>
          </w:p>
        </w:tc>
        <w:tc>
          <w:tcPr>
            <w:tcW w:w="1230" w:type="dxa"/>
          </w:tcPr>
          <w:p w:rsidR="00F76395" w:rsidRPr="00F2661F" w:rsidRDefault="00F76395" w:rsidP="00F763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61F">
              <w:rPr>
                <w:rFonts w:ascii="Times New Roman" w:hAnsi="Times New Roman"/>
                <w:color w:val="000000"/>
              </w:rPr>
              <w:t>УГ</w:t>
            </w:r>
          </w:p>
        </w:tc>
      </w:tr>
    </w:tbl>
    <w:p w:rsidR="006C6BA7" w:rsidRDefault="006C6BA7" w:rsidP="00136763">
      <w:pPr>
        <w:spacing w:after="0" w:line="240" w:lineRule="auto"/>
        <w:ind w:firstLine="180"/>
        <w:rPr>
          <w:rFonts w:ascii="Times New Roman" w:hAnsi="Times New Roman"/>
          <w:color w:val="000000"/>
        </w:rPr>
      </w:pPr>
    </w:p>
    <w:p w:rsidR="006C6BA7" w:rsidRPr="00C56552" w:rsidRDefault="006C6BA7" w:rsidP="00136763">
      <w:pPr>
        <w:spacing w:after="0" w:line="240" w:lineRule="auto"/>
        <w:ind w:firstLine="180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Таким образом, в результате проведенной диагностики было выявлено:</w:t>
      </w:r>
    </w:p>
    <w:p w:rsidR="006C6BA7" w:rsidRPr="00C56552" w:rsidRDefault="00F76395" w:rsidP="00136763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Пятеро детей  (75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 xml:space="preserve">%) показали 1-ый уровень готовности к началу регулярного обучения в школе (готовность), </w:t>
      </w:r>
      <w:r>
        <w:rPr>
          <w:rFonts w:ascii="Times New Roman" w:hAnsi="Times New Roman"/>
          <w:color w:val="000000"/>
          <w:sz w:val="24"/>
          <w:szCs w:val="24"/>
        </w:rPr>
        <w:t>один (25</w:t>
      </w:r>
      <w:r w:rsidR="006C6BA7" w:rsidRPr="00C56552">
        <w:rPr>
          <w:rFonts w:ascii="Times New Roman" w:hAnsi="Times New Roman"/>
          <w:color w:val="000000"/>
          <w:sz w:val="24"/>
          <w:szCs w:val="24"/>
        </w:rPr>
        <w:t>%) показали 2-ой уровень готовности к началу регулярного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школе (условная готовность).</w:t>
      </w:r>
    </w:p>
    <w:p w:rsidR="006C6BA7" w:rsidRPr="00C56552" w:rsidRDefault="006C6BA7" w:rsidP="001367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552">
        <w:rPr>
          <w:rFonts w:ascii="Times New Roman" w:hAnsi="Times New Roman"/>
          <w:color w:val="000000"/>
          <w:sz w:val="24"/>
          <w:szCs w:val="24"/>
        </w:rPr>
        <w:t>Все дети выполнили задания во время временного отрезка.</w:t>
      </w:r>
    </w:p>
    <w:p w:rsidR="006C6BA7" w:rsidRPr="0017592F" w:rsidRDefault="006C6BA7" w:rsidP="00136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92F">
        <w:rPr>
          <w:rFonts w:ascii="Times New Roman" w:hAnsi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tbl>
      <w:tblPr>
        <w:tblW w:w="104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466"/>
        <w:gridCol w:w="1061"/>
        <w:gridCol w:w="714"/>
        <w:gridCol w:w="1147"/>
        <w:gridCol w:w="744"/>
        <w:gridCol w:w="994"/>
        <w:gridCol w:w="425"/>
        <w:gridCol w:w="907"/>
        <w:gridCol w:w="649"/>
        <w:gridCol w:w="1110"/>
      </w:tblGrid>
      <w:tr w:rsidR="006C6BA7" w:rsidRPr="00136763" w:rsidTr="00136763">
        <w:tc>
          <w:tcPr>
            <w:tcW w:w="2192" w:type="dxa"/>
          </w:tcPr>
          <w:p w:rsidR="006C6BA7" w:rsidRPr="00136763" w:rsidRDefault="00F76395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26" style="position:absolute;z-index:1" from="3.6pt,1.5pt" to="102.6pt,64.5pt"/>
              </w:pict>
            </w:r>
            <w:r w:rsidR="006C6BA7"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Образовательные                                                          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области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Возрастные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категории</w:t>
            </w:r>
          </w:p>
          <w:p w:rsidR="006C6BA7" w:rsidRPr="00136763" w:rsidRDefault="00F76395" w:rsidP="00C43C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всего 1</w:t>
            </w:r>
            <w:r w:rsidR="006C6BA7"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43C90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r w:rsidR="006C6BA7"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1861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738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332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1759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Возрастная категория 3-4 года (2 ребенка)</w:t>
            </w:r>
          </w:p>
        </w:tc>
        <w:tc>
          <w:tcPr>
            <w:tcW w:w="466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61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4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94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10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C6BA7" w:rsidRPr="00136763" w:rsidTr="00136763">
        <w:trPr>
          <w:trHeight w:val="250"/>
        </w:trPr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% освоения</w:t>
            </w:r>
          </w:p>
        </w:tc>
        <w:tc>
          <w:tcPr>
            <w:tcW w:w="1527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1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8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32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9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763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озрастная категория 4-5 года (4 </w:t>
            </w: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детей)</w:t>
            </w:r>
          </w:p>
        </w:tc>
        <w:tc>
          <w:tcPr>
            <w:tcW w:w="466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61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4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94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10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% освоения</w:t>
            </w:r>
          </w:p>
        </w:tc>
        <w:tc>
          <w:tcPr>
            <w:tcW w:w="1527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1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8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32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9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F763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Возрастная категория 5-6 года </w:t>
            </w:r>
            <w:r w:rsidR="00F763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ребенка)</w:t>
            </w:r>
            <w:proofErr w:type="gramEnd"/>
          </w:p>
        </w:tc>
        <w:tc>
          <w:tcPr>
            <w:tcW w:w="466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61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4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94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10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% освоения</w:t>
            </w:r>
          </w:p>
        </w:tc>
        <w:tc>
          <w:tcPr>
            <w:tcW w:w="1527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861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38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32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759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50%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76395">
              <w:rPr>
                <w:rFonts w:ascii="Times New Roman" w:hAnsi="Times New Roman"/>
                <w:color w:val="000000"/>
                <w:sz w:val="20"/>
                <w:szCs w:val="20"/>
              </w:rPr>
              <w:t>озрастная категория 6-7 года (3</w:t>
            </w: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детей)</w:t>
            </w:r>
          </w:p>
        </w:tc>
        <w:tc>
          <w:tcPr>
            <w:tcW w:w="466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61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4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94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10" w:type="dxa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C6BA7" w:rsidRPr="00136763" w:rsidTr="00136763">
        <w:tc>
          <w:tcPr>
            <w:tcW w:w="2192" w:type="dxa"/>
          </w:tcPr>
          <w:p w:rsidR="006C6BA7" w:rsidRPr="00136763" w:rsidRDefault="006C6BA7" w:rsidP="001367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% освоения</w:t>
            </w:r>
          </w:p>
        </w:tc>
        <w:tc>
          <w:tcPr>
            <w:tcW w:w="1527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61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8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32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59" w:type="dxa"/>
            <w:gridSpan w:val="2"/>
          </w:tcPr>
          <w:p w:rsidR="006C6BA7" w:rsidRPr="00136763" w:rsidRDefault="006C6BA7" w:rsidP="001367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763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6C6BA7" w:rsidRPr="00F1395F" w:rsidRDefault="006C6BA7" w:rsidP="00136763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136763">
        <w:rPr>
          <w:rFonts w:ascii="Times New Roman" w:hAnsi="Times New Roman"/>
          <w:color w:val="000000"/>
        </w:rPr>
        <w:t xml:space="preserve">  </w:t>
      </w:r>
      <w:r w:rsidRPr="00F1395F">
        <w:rPr>
          <w:rFonts w:ascii="Times New Roman" w:hAnsi="Times New Roman"/>
          <w:color w:val="000000"/>
          <w:sz w:val="23"/>
          <w:szCs w:val="23"/>
        </w:rPr>
        <w:t xml:space="preserve">  Таким образом, исходя из показателей результативности освоения программного материала по всем направлениям деятельности, можно сделать вывод о том, что коллектив ДОУ хорошо справился со всеми поставленными задачами по реализации Программы. Однако следует отметить одного ребенка с низким уровнем. Причиной не усвоения программного материала является задержка умственного развития. 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1395F">
        <w:rPr>
          <w:rFonts w:ascii="Times New Roman" w:hAnsi="Times New Roman"/>
          <w:sz w:val="23"/>
          <w:szCs w:val="23"/>
        </w:rPr>
        <w:t xml:space="preserve">   Мероприятия в ДОУ для детей, родителей и педагогов проведены согласно Годового планирования. Воспитанники учреждения принимали участие в различных конкурсах, проводимых в Алексеевском городском округе и Белгородской области.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F1395F">
        <w:rPr>
          <w:rFonts w:ascii="Times New Roman" w:hAnsi="Times New Roman"/>
          <w:sz w:val="23"/>
          <w:szCs w:val="23"/>
        </w:rPr>
        <w:t xml:space="preserve">     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F1395F">
        <w:rPr>
          <w:rFonts w:ascii="Times New Roman" w:hAnsi="Times New Roman"/>
          <w:color w:val="FF0000"/>
          <w:sz w:val="23"/>
          <w:szCs w:val="23"/>
        </w:rPr>
        <w:t>.</w:t>
      </w:r>
    </w:p>
    <w:p w:rsidR="006C6BA7" w:rsidRPr="00067641" w:rsidRDefault="006C6BA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A7" w:rsidRPr="0017592F" w:rsidRDefault="006C6BA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592F">
        <w:rPr>
          <w:rFonts w:ascii="Times New Roman" w:hAnsi="Times New Roman"/>
          <w:b/>
          <w:bCs/>
          <w:sz w:val="24"/>
          <w:szCs w:val="24"/>
        </w:rPr>
        <w:t>Анализ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психолого–педагогических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условий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реализации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z w:val="24"/>
          <w:szCs w:val="24"/>
        </w:rPr>
        <w:t>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92F">
        <w:rPr>
          <w:rFonts w:ascii="Times New Roman" w:hAnsi="Times New Roman"/>
          <w:b/>
          <w:bCs/>
          <w:spacing w:val="-4"/>
          <w:sz w:val="24"/>
          <w:szCs w:val="24"/>
        </w:rPr>
        <w:t>ДО.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56552">
        <w:rPr>
          <w:rFonts w:ascii="Times New Roman" w:hAnsi="Times New Roman"/>
          <w:sz w:val="24"/>
          <w:szCs w:val="24"/>
        </w:rPr>
        <w:t xml:space="preserve">    </w:t>
      </w:r>
      <w:r w:rsidRPr="00F1395F">
        <w:rPr>
          <w:rFonts w:ascii="Times New Roman" w:hAnsi="Times New Roman"/>
          <w:sz w:val="23"/>
          <w:szCs w:val="23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</w:t>
      </w:r>
      <w:r w:rsidRPr="00F1395F">
        <w:rPr>
          <w:rFonts w:ascii="Times New Roman" w:hAnsi="Times New Roman"/>
          <w:sz w:val="23"/>
          <w:szCs w:val="23"/>
        </w:rPr>
        <w:lastRenderedPageBreak/>
        <w:t xml:space="preserve">умственную, эмоциональную нагрузки; характер предшествующей и последующей деятельности; условия проведения занятий. </w:t>
      </w:r>
      <w:r w:rsidRPr="00F1395F">
        <w:rPr>
          <w:rFonts w:ascii="Times New Roman" w:hAnsi="Times New Roman"/>
          <w:sz w:val="23"/>
          <w:szCs w:val="23"/>
        </w:rPr>
        <w:tab/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 и т. </w:t>
      </w:r>
      <w:r w:rsidRPr="00F1395F">
        <w:rPr>
          <w:rFonts w:ascii="Times New Roman" w:hAnsi="Times New Roman"/>
          <w:spacing w:val="-6"/>
          <w:sz w:val="23"/>
          <w:szCs w:val="23"/>
        </w:rPr>
        <w:t>п.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1395F">
        <w:rPr>
          <w:rFonts w:ascii="Times New Roman" w:hAnsi="Times New Roman"/>
          <w:sz w:val="23"/>
          <w:szCs w:val="23"/>
        </w:rPr>
        <w:tab/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1395F">
        <w:rPr>
          <w:rFonts w:ascii="Times New Roman" w:hAnsi="Times New Roman"/>
          <w:sz w:val="23"/>
          <w:szCs w:val="23"/>
        </w:rPr>
        <w:tab/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 же найти удобное, комфортное и безопасное место </w:t>
      </w:r>
      <w:r w:rsidRPr="00F1395F">
        <w:rPr>
          <w:rFonts w:ascii="Times New Roman" w:hAnsi="Times New Roman"/>
          <w:spacing w:val="-10"/>
          <w:sz w:val="23"/>
          <w:szCs w:val="23"/>
        </w:rPr>
        <w:t>в</w:t>
      </w:r>
      <w:r w:rsidRPr="00F1395F">
        <w:rPr>
          <w:rFonts w:ascii="Times New Roman" w:hAnsi="Times New Roman"/>
          <w:sz w:val="23"/>
          <w:szCs w:val="23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1395F">
        <w:rPr>
          <w:rFonts w:ascii="Times New Roman" w:hAnsi="Times New Roman"/>
          <w:sz w:val="23"/>
          <w:szCs w:val="23"/>
        </w:rPr>
        <w:tab/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6C6BA7" w:rsidRPr="00C56552" w:rsidRDefault="006C6BA7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56552">
        <w:rPr>
          <w:rFonts w:ascii="Times New Roman" w:hAnsi="Times New Roman"/>
          <w:b/>
          <w:bCs/>
          <w:sz w:val="24"/>
          <w:szCs w:val="24"/>
        </w:rPr>
        <w:t xml:space="preserve">Выводы и </w:t>
      </w:r>
      <w:r w:rsidRPr="00C56552">
        <w:rPr>
          <w:rFonts w:ascii="Times New Roman" w:hAnsi="Times New Roman"/>
          <w:b/>
          <w:bCs/>
          <w:spacing w:val="-2"/>
          <w:sz w:val="24"/>
          <w:szCs w:val="24"/>
        </w:rPr>
        <w:t>предложения: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1395F">
        <w:rPr>
          <w:rFonts w:ascii="Times New Roman" w:hAnsi="Times New Roman"/>
        </w:rPr>
        <w:t xml:space="preserve">    Педагоги показали  хороший уровень проведения мероприятий, качество и структуру образовательной деятельности,  которая</w:t>
      </w:r>
      <w:r w:rsidRPr="00F1395F">
        <w:rPr>
          <w:rFonts w:ascii="Times New Roman" w:hAnsi="Times New Roman"/>
        </w:rPr>
        <w:tab/>
        <w:t xml:space="preserve">соответствует требованиям ФГОС ДО. Кадровый </w:t>
      </w:r>
      <w:r w:rsidRPr="00F1395F">
        <w:rPr>
          <w:rFonts w:ascii="Times New Roman" w:hAnsi="Times New Roman"/>
          <w:spacing w:val="-2"/>
        </w:rPr>
        <w:t>состав,</w:t>
      </w:r>
      <w:r w:rsidRPr="00F1395F">
        <w:rPr>
          <w:rFonts w:ascii="Times New Roman" w:hAnsi="Times New Roman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1395F">
        <w:rPr>
          <w:rFonts w:ascii="Times New Roman" w:hAnsi="Times New Roman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6C6BA7" w:rsidRPr="00F1395F" w:rsidRDefault="006C6BA7" w:rsidP="004544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1395F">
        <w:rPr>
          <w:rFonts w:ascii="Times New Roman" w:hAnsi="Times New Roman"/>
        </w:rPr>
        <w:t>Формирование профессионального взаимодействия педагогов с детьми дошкольного возраста в ДОУ основывается на индивидуальном,</w:t>
      </w:r>
      <w:r w:rsidRPr="00F1395F">
        <w:rPr>
          <w:rFonts w:ascii="Times New Roman" w:hAnsi="Times New Roman"/>
          <w:spacing w:val="-1"/>
        </w:rPr>
        <w:t xml:space="preserve"> партнерском,</w:t>
      </w:r>
      <w:r>
        <w:rPr>
          <w:rFonts w:ascii="Times New Roman" w:hAnsi="Times New Roman"/>
        </w:rPr>
        <w:t xml:space="preserve"> доброжелательном отношением</w:t>
      </w:r>
      <w:r>
        <w:rPr>
          <w:rFonts w:ascii="Times New Roman" w:hAnsi="Times New Roman"/>
        </w:rPr>
        <w:tab/>
        <w:t xml:space="preserve">к </w:t>
      </w:r>
      <w:r w:rsidRPr="00F1395F">
        <w:rPr>
          <w:rFonts w:ascii="Times New Roman" w:hAnsi="Times New Roman"/>
        </w:rPr>
        <w:t>каждому воспитаннику.</w:t>
      </w:r>
    </w:p>
    <w:p w:rsidR="006C6BA7" w:rsidRDefault="006C6BA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hAnsi="Times New Roman"/>
          <w:sz w:val="24"/>
          <w:szCs w:val="24"/>
        </w:rPr>
      </w:pPr>
    </w:p>
    <w:p w:rsidR="006C6BA7" w:rsidRPr="00C56552" w:rsidRDefault="006C6BA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hAnsi="Times New Roman"/>
          <w:sz w:val="24"/>
          <w:szCs w:val="24"/>
        </w:rPr>
      </w:pPr>
    </w:p>
    <w:p w:rsidR="006C6BA7" w:rsidRDefault="006C6BA7">
      <w:pPr>
        <w:rPr>
          <w:rFonts w:ascii="Times New Roman" w:hAnsi="Times New Roman"/>
          <w:b/>
          <w:sz w:val="24"/>
          <w:szCs w:val="24"/>
        </w:rPr>
        <w:sectPr w:rsidR="006C6BA7" w:rsidSect="00136763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6C6BA7" w:rsidRDefault="006C6BA7" w:rsidP="00F1395F">
      <w:pPr>
        <w:jc w:val="center"/>
        <w:rPr>
          <w:rFonts w:ascii="Times New Roman" w:hAnsi="Times New Roman"/>
          <w:b/>
          <w:sz w:val="24"/>
          <w:szCs w:val="24"/>
        </w:rPr>
      </w:pPr>
      <w:r w:rsidRPr="00A93181">
        <w:rPr>
          <w:rFonts w:ascii="Times New Roman" w:hAnsi="Times New Roman"/>
          <w:b/>
          <w:sz w:val="24"/>
          <w:szCs w:val="24"/>
        </w:rPr>
        <w:lastRenderedPageBreak/>
        <w:t>Оценка качества психолого-педагогических условий</w:t>
      </w:r>
      <w:r>
        <w:rPr>
          <w:rFonts w:ascii="Times New Roman" w:hAnsi="Times New Roman"/>
          <w:b/>
          <w:sz w:val="24"/>
          <w:szCs w:val="24"/>
        </w:rPr>
        <w:t xml:space="preserve"> дошкольного образования</w:t>
      </w: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1"/>
        <w:gridCol w:w="6137"/>
        <w:gridCol w:w="2037"/>
        <w:gridCol w:w="12"/>
        <w:gridCol w:w="844"/>
        <w:gridCol w:w="12"/>
        <w:gridCol w:w="1736"/>
        <w:gridCol w:w="12"/>
        <w:gridCol w:w="1564"/>
        <w:gridCol w:w="12"/>
        <w:gridCol w:w="1562"/>
      </w:tblGrid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Оценка критерия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Весовой коэффициент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ind w:right="-53" w:hanging="1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Итоговый балл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18" w:type="pct"/>
            <w:gridSpan w:val="10"/>
          </w:tcPr>
          <w:p w:rsidR="006C6BA7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практику ДОО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Оформление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ДОО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«план-дело-анализ», «утро радостных встреч» и др.)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8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(игровая)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rPr>
          <w:trHeight w:val="27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09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93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внедряются технологии раннего развития детей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Обучающиеся демонстрируют высокие результаты в конкурсах (победитель, призер, лауреат)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 достаточный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718" w:type="pct"/>
            <w:gridSpan w:val="10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 xml:space="preserve">Характер взаимодействия сотрудников с детьми и родителями </w:t>
            </w: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Взаимодействие в ДОО выстроено на основе «Кодекса дружелюбного общения»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BD1DD4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внедрены дистанционные технологии поддержки родителей («</w:t>
            </w:r>
            <w:proofErr w:type="spellStart"/>
            <w:r w:rsidRPr="008B3D6B">
              <w:rPr>
                <w:rFonts w:ascii="Times New Roman" w:hAnsi="Times New Roman"/>
                <w:sz w:val="20"/>
                <w:szCs w:val="20"/>
              </w:rPr>
              <w:t>телеобразование</w:t>
            </w:r>
            <w:proofErr w:type="spellEnd"/>
            <w:r w:rsidRPr="008B3D6B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В ДОО внедрены дистанционные технологии поддержки родителей (дистанционное консультирование)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Отсутствуют обоснованные жалобы от родителей на деятельность ДОО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7A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Родители обучающихся участвуют в заседаниях коллегиальных органов управления ДОО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имеют соответствующий этическим нормам внешний облик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 xml:space="preserve">Педагоги реализуют мероприятия по продвижению семейных традиций и ценностей и вовлечению родителей в образовательный процесс («образовательные афиши», «маршруты входного дня», технологии </w:t>
            </w:r>
            <w:proofErr w:type="spellStart"/>
            <w:r w:rsidRPr="008B3D6B">
              <w:rPr>
                <w:rFonts w:ascii="Times New Roman" w:hAnsi="Times New Roman"/>
                <w:sz w:val="20"/>
                <w:szCs w:val="20"/>
              </w:rPr>
              <w:t>здоровьеориентированного</w:t>
            </w:r>
            <w:proofErr w:type="spellEnd"/>
            <w:r w:rsidRPr="008B3D6B">
              <w:rPr>
                <w:rFonts w:ascii="Times New Roman" w:hAnsi="Times New Roman"/>
                <w:sz w:val="20"/>
                <w:szCs w:val="20"/>
              </w:rPr>
              <w:t xml:space="preserve"> досуга, ранней профориентации)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ДОО активно ведет страницу в социальных сетях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Педагоги с высшей квалификационной категорией имеют профессиональные страницы в Интернет-ресурсе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ДОО вовлечен в мероприятия социально-ориентированной направленности, волонтерские акции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8B3D6B">
              <w:rPr>
                <w:rFonts w:ascii="Times New Roman" w:hAnsi="Times New Roman"/>
                <w:sz w:val="20"/>
                <w:szCs w:val="20"/>
              </w:rPr>
              <w:t>ППк</w:t>
            </w:r>
            <w:proofErr w:type="spellEnd"/>
            <w:r w:rsidRPr="008B3D6B">
              <w:rPr>
                <w:rFonts w:ascii="Times New Roman" w:hAnsi="Times New Roman"/>
                <w:sz w:val="20"/>
                <w:szCs w:val="20"/>
              </w:rPr>
              <w:t>, образовательный процесс организован с учетом состояния здоровья и возможностей обучающихся)</w:t>
            </w: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C6BA7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74 достаточный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18" w:type="pct"/>
            <w:gridSpan w:val="10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Наличие возможностей для организации игровой деятельности</w:t>
            </w: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Организация времени для игр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Планирование не предполагает жесткого распорядка дня, устанавливает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ООП ДО основана на балансе между занятиями под руководством взрослого и активностью детей по их свободному выбору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Ежедневное инициирование игр, как педагогом, так и ребенком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свободной игровой деятельности в режиме дня отводится не менее 3 часов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Отсутствие периодов длительного ожидания во время перехода от одного ежедневного мероприятия до другого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разных видов игр на прогулке (не только подвижные, но и сюжетные)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5335E9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35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8B3D6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достаточный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C6BA7" w:rsidRPr="008B3D6B" w:rsidTr="00F1395F"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B3D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пространства для игр</w:t>
            </w:r>
          </w:p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места для одновременного осуществления нескольких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2A7A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7A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  <w:vAlign w:val="center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  <w:vAlign w:val="center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Определены и удобно оборудованы, по крайней мере, 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Функциональные зоны для тихих и подвижных игр размещены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 обустроено так, что большая часть занятий не прерывается (например, стеллажи расположены таким образом,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345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4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3.2.6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Зоны познавательной деятельности предназначены для самостоятельного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располагается недалеко от места хранения игрушек)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0128DE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8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412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3.2.7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1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3.2.8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Применяется как стационарное, так и мобильное оборудование для развития крупной моторики.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38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3.2.9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Пространство группы перестроено под игровой замысел детей. В группе сохраняются постройки (разметка пространства группы), отражающие игры, в которые играют дети)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94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2.3.10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В группе есть хотя бы одно стационарное место, где развернута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143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7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3.2.11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Предусмотрена возможность зонирования пространства с потолка (крючки для тканей, шатры и т.д.) и оно задействовано детьми в игре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4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06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9"/>
        </w:trPr>
        <w:tc>
          <w:tcPr>
            <w:tcW w:w="282" w:type="pct"/>
            <w:vMerge w:val="restar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3.2.12</w:t>
            </w:r>
          </w:p>
        </w:tc>
        <w:tc>
          <w:tcPr>
            <w:tcW w:w="2079" w:type="pct"/>
            <w:vMerge w:val="restart"/>
          </w:tcPr>
          <w:p w:rsidR="006C6BA7" w:rsidRPr="008B3D6B" w:rsidRDefault="006C6BA7" w:rsidP="00F1395F">
            <w:pPr>
              <w:spacing w:after="0" w:line="240" w:lineRule="auto"/>
              <w:rPr>
                <w:sz w:val="20"/>
                <w:szCs w:val="20"/>
              </w:rPr>
            </w:pPr>
            <w:r w:rsidRPr="008B3D6B">
              <w:rPr>
                <w:rFonts w:ascii="Times New Roman" w:hAnsi="Times New Roman"/>
                <w:color w:val="000000"/>
                <w:sz w:val="20"/>
                <w:szCs w:val="20"/>
              </w:rPr>
              <w:t>В пространстве группы предусмотрена возможность передвижения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gridSpan w:val="2"/>
            <w:vMerge w:val="restar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да, чем нет</w:t>
            </w:r>
          </w:p>
        </w:tc>
        <w:tc>
          <w:tcPr>
            <w:tcW w:w="290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C7428C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42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Скорее нет, чем да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vMerge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3D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BA7" w:rsidRPr="008B3D6B" w:rsidTr="00F1395F">
        <w:trPr>
          <w:trHeight w:val="277"/>
        </w:trPr>
        <w:tc>
          <w:tcPr>
            <w:tcW w:w="282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pct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2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6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34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73 достаточный</w:t>
            </w:r>
          </w:p>
        </w:tc>
      </w:tr>
    </w:tbl>
    <w:p w:rsidR="006C6BA7" w:rsidRDefault="006C6BA7" w:rsidP="00F1395F">
      <w:pPr>
        <w:jc w:val="center"/>
      </w:pPr>
    </w:p>
    <w:p w:rsidR="006C6BA7" w:rsidRDefault="006C6BA7" w:rsidP="00F13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6889">
        <w:rPr>
          <w:rFonts w:ascii="Times New Roman" w:hAnsi="Times New Roman"/>
          <w:b/>
          <w:sz w:val="24"/>
          <w:szCs w:val="24"/>
        </w:rPr>
        <w:lastRenderedPageBreak/>
        <w:t>Качественный анализ</w:t>
      </w:r>
    </w:p>
    <w:p w:rsidR="006C6BA7" w:rsidRDefault="006C6BA7" w:rsidP="00F13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1"/>
        <w:gridCol w:w="2244"/>
        <w:gridCol w:w="2411"/>
        <w:gridCol w:w="2332"/>
        <w:gridCol w:w="2369"/>
      </w:tblGrid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 xml:space="preserve">Показатель 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1.Низкий уровень</w:t>
            </w:r>
          </w:p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2.Недостаточный уровень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3.Достаточный уровень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4.Высокий уровень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0-34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35-69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70-119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120-150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B3D6B">
              <w:rPr>
                <w:rFonts w:ascii="Times New Roman" w:hAnsi="Times New Roman"/>
                <w:b/>
              </w:rPr>
              <w:t>Характер взаимодействия сотрудников с детьми и родителями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0-29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30-54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55-85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86-108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8B3D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3D6B">
              <w:rPr>
                <w:rFonts w:ascii="Times New Roman" w:hAnsi="Times New Roman"/>
                <w:b/>
              </w:rPr>
              <w:t>Наличие возможностей для организации игровой деятельности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6BA7" w:rsidRPr="008B3D6B" w:rsidTr="00F1395F">
        <w:tc>
          <w:tcPr>
            <w:tcW w:w="5551" w:type="dxa"/>
          </w:tcPr>
          <w:p w:rsidR="006C6BA7" w:rsidRPr="002A7A6B" w:rsidRDefault="006C6BA7" w:rsidP="00F139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2A7A6B">
              <w:rPr>
                <w:rFonts w:ascii="Times New Roman" w:hAnsi="Times New Roman"/>
                <w:b/>
              </w:rPr>
              <w:t>Организация времени для игр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0-24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25-49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50-60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61-75</w:t>
            </w:r>
          </w:p>
        </w:tc>
      </w:tr>
      <w:tr w:rsidR="006C6BA7" w:rsidRPr="008B3D6B" w:rsidTr="00F1395F">
        <w:tc>
          <w:tcPr>
            <w:tcW w:w="5551" w:type="dxa"/>
          </w:tcPr>
          <w:p w:rsidR="006C6BA7" w:rsidRPr="002A7A6B" w:rsidRDefault="006C6BA7" w:rsidP="00F139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2. </w:t>
            </w:r>
            <w:r w:rsidRPr="002A7A6B">
              <w:rPr>
                <w:rFonts w:ascii="Times New Roman" w:hAnsi="Times New Roman"/>
                <w:b/>
                <w:color w:val="000000"/>
                <w:lang w:eastAsia="ru-RU"/>
              </w:rPr>
              <w:t>Организация пространства для игр</w:t>
            </w:r>
          </w:p>
        </w:tc>
        <w:tc>
          <w:tcPr>
            <w:tcW w:w="2244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0-32</w:t>
            </w:r>
          </w:p>
        </w:tc>
        <w:tc>
          <w:tcPr>
            <w:tcW w:w="2411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33-64</w:t>
            </w:r>
          </w:p>
        </w:tc>
        <w:tc>
          <w:tcPr>
            <w:tcW w:w="2332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65-78</w:t>
            </w:r>
          </w:p>
        </w:tc>
        <w:tc>
          <w:tcPr>
            <w:tcW w:w="2369" w:type="dxa"/>
          </w:tcPr>
          <w:p w:rsidR="006C6BA7" w:rsidRPr="008B3D6B" w:rsidRDefault="006C6BA7" w:rsidP="00F1395F">
            <w:pPr>
              <w:spacing w:after="0"/>
              <w:rPr>
                <w:rFonts w:ascii="Times New Roman" w:hAnsi="Times New Roman"/>
              </w:rPr>
            </w:pPr>
            <w:r w:rsidRPr="008B3D6B">
              <w:rPr>
                <w:rFonts w:ascii="Times New Roman" w:hAnsi="Times New Roman"/>
              </w:rPr>
              <w:t>79-102</w:t>
            </w:r>
          </w:p>
        </w:tc>
      </w:tr>
    </w:tbl>
    <w:p w:rsidR="006C6BA7" w:rsidRDefault="006C6BA7" w:rsidP="00F1395F">
      <w:pPr>
        <w:jc w:val="center"/>
      </w:pPr>
    </w:p>
    <w:p w:rsidR="006C6BA7" w:rsidRPr="008758A9" w:rsidRDefault="006C6BA7" w:rsidP="00F1395F">
      <w:pPr>
        <w:jc w:val="center"/>
        <w:rPr>
          <w:rFonts w:ascii="Times New Roman" w:hAnsi="Times New Roman"/>
          <w:sz w:val="24"/>
          <w:szCs w:val="24"/>
        </w:rPr>
      </w:pPr>
      <w:r w:rsidRPr="008758A9">
        <w:rPr>
          <w:rFonts w:ascii="Times New Roman" w:hAnsi="Times New Roman"/>
          <w:sz w:val="24"/>
          <w:szCs w:val="24"/>
        </w:rPr>
        <w:t>Заведующий детским садом</w:t>
      </w:r>
      <w:r w:rsidR="00C43C90">
        <w:rPr>
          <w:rFonts w:ascii="Times New Roman" w:hAnsi="Times New Roman"/>
          <w:sz w:val="24"/>
          <w:szCs w:val="24"/>
        </w:rPr>
        <w:t xml:space="preserve">   </w:t>
      </w:r>
      <w:r w:rsidR="00C43C90" w:rsidRPr="00C43C90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Users\User\Desktop\эл.печать новая.jpg" style="width:53pt;height:49.6pt;visibility:visible;mso-wrap-style:square">
            <v:imagedata r:id="rId7" o:title="эл.печать новая"/>
          </v:shape>
        </w:pict>
      </w:r>
      <w:r>
        <w:rPr>
          <w:rFonts w:ascii="Times New Roman" w:hAnsi="Times New Roman"/>
          <w:sz w:val="24"/>
          <w:szCs w:val="24"/>
        </w:rPr>
        <w:t xml:space="preserve">    </w:t>
      </w:r>
      <w:r w:rsidR="00C43C90">
        <w:rPr>
          <w:rFonts w:ascii="Times New Roman" w:hAnsi="Times New Roman"/>
          <w:sz w:val="24"/>
          <w:szCs w:val="24"/>
        </w:rPr>
        <w:t>Ярцева С.Ю.</w:t>
      </w:r>
      <w:bookmarkStart w:id="0" w:name="_GoBack"/>
      <w:bookmarkEnd w:id="0"/>
    </w:p>
    <w:sectPr w:rsidR="006C6BA7" w:rsidRPr="008758A9" w:rsidSect="00F1395F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1E9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E62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4D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C0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5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4CD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F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661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D2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45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656EB"/>
    <w:multiLevelType w:val="hybridMultilevel"/>
    <w:tmpl w:val="980C92E2"/>
    <w:lvl w:ilvl="0" w:tplc="F424C2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BD3DA3"/>
    <w:multiLevelType w:val="hybridMultilevel"/>
    <w:tmpl w:val="BDD64FFC"/>
    <w:lvl w:ilvl="0" w:tplc="9176CC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16431"/>
    <w:multiLevelType w:val="hybridMultilevel"/>
    <w:tmpl w:val="2B860F8A"/>
    <w:lvl w:ilvl="0" w:tplc="899E17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A53B1C"/>
    <w:multiLevelType w:val="multilevel"/>
    <w:tmpl w:val="4E56A69E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0E520409"/>
    <w:multiLevelType w:val="hybridMultilevel"/>
    <w:tmpl w:val="560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813AD"/>
    <w:multiLevelType w:val="hybridMultilevel"/>
    <w:tmpl w:val="F4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9363F"/>
    <w:multiLevelType w:val="multilevel"/>
    <w:tmpl w:val="A82660C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17C0572D"/>
    <w:multiLevelType w:val="hybridMultilevel"/>
    <w:tmpl w:val="941EA8F4"/>
    <w:lvl w:ilvl="0" w:tplc="B5B2FE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25A97D1C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3E0C7F"/>
    <w:multiLevelType w:val="hybridMultilevel"/>
    <w:tmpl w:val="5210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3814E2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F54F56"/>
    <w:multiLevelType w:val="hybridMultilevel"/>
    <w:tmpl w:val="B87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E33201"/>
    <w:multiLevelType w:val="hybridMultilevel"/>
    <w:tmpl w:val="12767FEE"/>
    <w:lvl w:ilvl="0" w:tplc="8AAA26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>
    <w:nsid w:val="550E3867"/>
    <w:multiLevelType w:val="hybridMultilevel"/>
    <w:tmpl w:val="07583520"/>
    <w:lvl w:ilvl="0" w:tplc="A52C0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11986"/>
    <w:multiLevelType w:val="hybridMultilevel"/>
    <w:tmpl w:val="DA9C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618B8"/>
    <w:multiLevelType w:val="hybridMultilevel"/>
    <w:tmpl w:val="965017C4"/>
    <w:lvl w:ilvl="0" w:tplc="E8C42C36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8D32AF1"/>
    <w:multiLevelType w:val="hybridMultilevel"/>
    <w:tmpl w:val="20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F10FC"/>
    <w:multiLevelType w:val="hybridMultilevel"/>
    <w:tmpl w:val="83F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212C38"/>
    <w:multiLevelType w:val="hybridMultilevel"/>
    <w:tmpl w:val="4EE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5A2069"/>
    <w:multiLevelType w:val="hybridMultilevel"/>
    <w:tmpl w:val="B436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C3427C"/>
    <w:multiLevelType w:val="hybridMultilevel"/>
    <w:tmpl w:val="F7AC1772"/>
    <w:lvl w:ilvl="0" w:tplc="1F184F6A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7"/>
  </w:num>
  <w:num w:numId="14">
    <w:abstractNumId w:val="18"/>
  </w:num>
  <w:num w:numId="15">
    <w:abstractNumId w:val="16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1"/>
  </w:num>
  <w:num w:numId="21">
    <w:abstractNumId w:val="10"/>
  </w:num>
  <w:num w:numId="22">
    <w:abstractNumId w:val="30"/>
  </w:num>
  <w:num w:numId="23">
    <w:abstractNumId w:val="24"/>
  </w:num>
  <w:num w:numId="24">
    <w:abstractNumId w:val="20"/>
  </w:num>
  <w:num w:numId="25">
    <w:abstractNumId w:val="23"/>
  </w:num>
  <w:num w:numId="26">
    <w:abstractNumId w:val="33"/>
  </w:num>
  <w:num w:numId="27">
    <w:abstractNumId w:val="14"/>
  </w:num>
  <w:num w:numId="28">
    <w:abstractNumId w:val="25"/>
  </w:num>
  <w:num w:numId="29">
    <w:abstractNumId w:val="35"/>
  </w:num>
  <w:num w:numId="30">
    <w:abstractNumId w:val="19"/>
  </w:num>
  <w:num w:numId="31">
    <w:abstractNumId w:val="21"/>
  </w:num>
  <w:num w:numId="32">
    <w:abstractNumId w:val="32"/>
  </w:num>
  <w:num w:numId="33">
    <w:abstractNumId w:val="22"/>
  </w:num>
  <w:num w:numId="34">
    <w:abstractNumId w:val="28"/>
  </w:num>
  <w:num w:numId="35">
    <w:abstractNumId w:val="27"/>
  </w:num>
  <w:num w:numId="36">
    <w:abstractNumId w:val="12"/>
  </w:num>
  <w:num w:numId="37">
    <w:abstractNumId w:val="11"/>
  </w:num>
  <w:num w:numId="38">
    <w:abstractNumId w:val="1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209"/>
    <w:rsid w:val="000128DE"/>
    <w:rsid w:val="00040D04"/>
    <w:rsid w:val="00046889"/>
    <w:rsid w:val="00067641"/>
    <w:rsid w:val="000913C2"/>
    <w:rsid w:val="000C02E4"/>
    <w:rsid w:val="000E4DE0"/>
    <w:rsid w:val="00136763"/>
    <w:rsid w:val="0017592F"/>
    <w:rsid w:val="00195227"/>
    <w:rsid w:val="001B7D4D"/>
    <w:rsid w:val="002A7A6B"/>
    <w:rsid w:val="0031171E"/>
    <w:rsid w:val="00325128"/>
    <w:rsid w:val="00356317"/>
    <w:rsid w:val="004052AA"/>
    <w:rsid w:val="00413802"/>
    <w:rsid w:val="00453137"/>
    <w:rsid w:val="004544B3"/>
    <w:rsid w:val="005335E9"/>
    <w:rsid w:val="005443D5"/>
    <w:rsid w:val="00551069"/>
    <w:rsid w:val="005715A2"/>
    <w:rsid w:val="00577EF9"/>
    <w:rsid w:val="00601CAF"/>
    <w:rsid w:val="006C6BA7"/>
    <w:rsid w:val="00742C96"/>
    <w:rsid w:val="00742CB5"/>
    <w:rsid w:val="008758A9"/>
    <w:rsid w:val="008A0BB2"/>
    <w:rsid w:val="008B3D6B"/>
    <w:rsid w:val="00A533A3"/>
    <w:rsid w:val="00A93181"/>
    <w:rsid w:val="00AE62B3"/>
    <w:rsid w:val="00AF6698"/>
    <w:rsid w:val="00BD1DD4"/>
    <w:rsid w:val="00C43C90"/>
    <w:rsid w:val="00C45CC3"/>
    <w:rsid w:val="00C56552"/>
    <w:rsid w:val="00C66209"/>
    <w:rsid w:val="00C7428C"/>
    <w:rsid w:val="00CA1F17"/>
    <w:rsid w:val="00DA42BA"/>
    <w:rsid w:val="00DC2DD8"/>
    <w:rsid w:val="00EA0939"/>
    <w:rsid w:val="00F01361"/>
    <w:rsid w:val="00F1395F"/>
    <w:rsid w:val="00F2661F"/>
    <w:rsid w:val="00F76395"/>
    <w:rsid w:val="00F80180"/>
    <w:rsid w:val="00F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1395F"/>
    <w:pPr>
      <w:widowControl w:val="0"/>
      <w:autoSpaceDE w:val="0"/>
      <w:autoSpaceDN w:val="0"/>
      <w:spacing w:after="0" w:line="240" w:lineRule="auto"/>
      <w:ind w:left="933" w:hanging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1395F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1395F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F1395F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95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9"/>
    <w:semiHidden/>
    <w:locked/>
    <w:rsid w:val="00F1395F"/>
    <w:rPr>
      <w:rFonts w:ascii="Calibri Light" w:eastAsia="Times New Roman" w:hAnsi="Calibri Light" w:cs="Times New Roman"/>
      <w:color w:val="2E74B5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9"/>
    <w:semiHidden/>
    <w:locked/>
    <w:rsid w:val="00F1395F"/>
    <w:rPr>
      <w:rFonts w:ascii="Calibri Light" w:eastAsia="Times New Roman" w:hAnsi="Calibri Light" w:cs="Times New Roman"/>
      <w:color w:val="1F4D78"/>
      <w:sz w:val="24"/>
      <w:szCs w:val="24"/>
      <w:lang w:val="ru-RU" w:eastAsia="en-US" w:bidi="ar-SA"/>
    </w:rPr>
  </w:style>
  <w:style w:type="character" w:customStyle="1" w:styleId="50">
    <w:name w:val="Заголовок 5 Знак"/>
    <w:link w:val="5"/>
    <w:uiPriority w:val="99"/>
    <w:locked/>
    <w:rsid w:val="00F1395F"/>
    <w:rPr>
      <w:rFonts w:ascii="Calibri Light" w:eastAsia="Times New Roman" w:hAnsi="Calibri Light" w:cs="Times New Roman"/>
      <w:color w:val="1F4D78"/>
      <w:sz w:val="22"/>
      <w:szCs w:val="22"/>
      <w:lang w:val="ru-RU" w:eastAsia="en-US" w:bidi="ar-SA"/>
    </w:rPr>
  </w:style>
  <w:style w:type="table" w:customStyle="1" w:styleId="TableNormal1">
    <w:name w:val="Table Normal1"/>
    <w:uiPriority w:val="99"/>
    <w:semiHidden/>
    <w:rsid w:val="00C662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66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C662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rsid w:val="00601CAF"/>
    <w:rPr>
      <w:rFonts w:cs="Times New Roman"/>
      <w:color w:val="0000FF"/>
      <w:u w:val="single"/>
    </w:rPr>
  </w:style>
  <w:style w:type="paragraph" w:styleId="a5">
    <w:name w:val="Normal (Web)"/>
    <w:aliases w:val="Знак Знак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rsid w:val="00DC2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uiPriority w:val="99"/>
    <w:locked/>
    <w:rsid w:val="00F1395F"/>
    <w:rPr>
      <w:sz w:val="24"/>
      <w:lang w:val="ru-RU" w:eastAsia="ru-RU"/>
    </w:rPr>
  </w:style>
  <w:style w:type="paragraph" w:customStyle="1" w:styleId="c26">
    <w:name w:val="c26"/>
    <w:basedOn w:val="a"/>
    <w:uiPriority w:val="99"/>
    <w:rsid w:val="00356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356317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C56552"/>
    <w:pPr>
      <w:ind w:left="720"/>
    </w:pPr>
    <w:rPr>
      <w:rFonts w:cs="Calibri"/>
    </w:rPr>
  </w:style>
  <w:style w:type="character" w:customStyle="1" w:styleId="a8">
    <w:name w:val="Абзац списка Знак"/>
    <w:link w:val="a7"/>
    <w:uiPriority w:val="99"/>
    <w:locked/>
    <w:rsid w:val="00F1395F"/>
    <w:rPr>
      <w:rFonts w:ascii="Calibri" w:hAnsi="Calibri"/>
      <w:sz w:val="22"/>
      <w:lang w:val="ru-RU" w:eastAsia="en-US"/>
    </w:rPr>
  </w:style>
  <w:style w:type="paragraph" w:styleId="a9">
    <w:name w:val="Body Text"/>
    <w:basedOn w:val="a"/>
    <w:link w:val="aa"/>
    <w:uiPriority w:val="99"/>
    <w:rsid w:val="00F1395F"/>
    <w:pPr>
      <w:widowControl w:val="0"/>
      <w:autoSpaceDE w:val="0"/>
      <w:autoSpaceDN w:val="0"/>
      <w:spacing w:after="0" w:line="240" w:lineRule="auto"/>
      <w:ind w:left="305" w:firstLine="71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F1395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ab">
    <w:name w:val="Текст выноски Знак"/>
    <w:link w:val="ac"/>
    <w:uiPriority w:val="99"/>
    <w:semiHidden/>
    <w:locked/>
    <w:rsid w:val="00F1395F"/>
    <w:rPr>
      <w:rFonts w:ascii="Segoe UI" w:hAnsi="Segoe UI" w:cs="Times New Roman"/>
      <w:sz w:val="18"/>
      <w:szCs w:val="18"/>
      <w:lang w:bidi="ar-SA"/>
    </w:rPr>
  </w:style>
  <w:style w:type="paragraph" w:styleId="ac">
    <w:name w:val="Balloon Text"/>
    <w:basedOn w:val="a"/>
    <w:link w:val="ab"/>
    <w:uiPriority w:val="99"/>
    <w:semiHidden/>
    <w:rsid w:val="00F1395F"/>
    <w:pPr>
      <w:spacing w:after="0" w:line="240" w:lineRule="auto"/>
    </w:pPr>
    <w:rPr>
      <w:rFonts w:ascii="Segoe UI" w:hAnsi="Segoe UI"/>
      <w:noProof/>
      <w:sz w:val="18"/>
      <w:szCs w:val="18"/>
      <w:lang w:eastAsia="ru-RU"/>
    </w:rPr>
  </w:style>
  <w:style w:type="character" w:customStyle="1" w:styleId="BalloonTextChar1">
    <w:name w:val="Balloon Text Char1"/>
    <w:uiPriority w:val="99"/>
    <w:semiHidden/>
    <w:rsid w:val="003F2B76"/>
    <w:rPr>
      <w:rFonts w:ascii="Times New Roman" w:hAnsi="Times New Roman"/>
      <w:sz w:val="0"/>
      <w:szCs w:val="0"/>
      <w:lang w:eastAsia="en-US"/>
    </w:rPr>
  </w:style>
  <w:style w:type="paragraph" w:styleId="ad">
    <w:name w:val="header"/>
    <w:basedOn w:val="a"/>
    <w:link w:val="ae"/>
    <w:uiPriority w:val="99"/>
    <w:rsid w:val="00F1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1395F"/>
    <w:rPr>
      <w:rFonts w:ascii="Calibri" w:hAnsi="Calibri" w:cs="Times New Roman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iPriority w:val="99"/>
    <w:rsid w:val="00F1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F1395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blk">
    <w:name w:val="blk"/>
    <w:uiPriority w:val="99"/>
    <w:rsid w:val="00F1395F"/>
    <w:rPr>
      <w:rFonts w:cs="Times New Roman"/>
    </w:rPr>
  </w:style>
  <w:style w:type="paragraph" w:customStyle="1" w:styleId="Style29">
    <w:name w:val="Style29"/>
    <w:basedOn w:val="a"/>
    <w:uiPriority w:val="99"/>
    <w:rsid w:val="00F1395F"/>
    <w:pPr>
      <w:widowControl w:val="0"/>
      <w:autoSpaceDE w:val="0"/>
      <w:autoSpaceDN w:val="0"/>
      <w:adjustRightInd w:val="0"/>
      <w:spacing w:after="0" w:line="240" w:lineRule="exact"/>
    </w:pPr>
    <w:rPr>
      <w:rFonts w:ascii="Candara" w:hAnsi="Candara"/>
      <w:sz w:val="24"/>
      <w:szCs w:val="24"/>
      <w:lang w:eastAsia="ru-RU"/>
    </w:rPr>
  </w:style>
  <w:style w:type="character" w:customStyle="1" w:styleId="FontStyle222">
    <w:name w:val="Font Style222"/>
    <w:uiPriority w:val="99"/>
    <w:rsid w:val="00F1395F"/>
    <w:rPr>
      <w:rFonts w:ascii="Microsoft Sans Serif" w:hAnsi="Microsoft Sans Serif"/>
      <w:sz w:val="18"/>
    </w:rPr>
  </w:style>
  <w:style w:type="character" w:customStyle="1" w:styleId="FontStyle212">
    <w:name w:val="Font Style212"/>
    <w:uiPriority w:val="99"/>
    <w:rsid w:val="00F1395F"/>
    <w:rPr>
      <w:rFonts w:ascii="Microsoft Sans Serif" w:hAnsi="Microsoft Sans Serif"/>
      <w:sz w:val="18"/>
    </w:rPr>
  </w:style>
  <w:style w:type="character" w:styleId="af1">
    <w:name w:val="Strong"/>
    <w:uiPriority w:val="99"/>
    <w:qFormat/>
    <w:locked/>
    <w:rsid w:val="00F1395F"/>
    <w:rPr>
      <w:rFonts w:cs="Times New Roman"/>
      <w:b/>
      <w:bCs/>
    </w:rPr>
  </w:style>
  <w:style w:type="paragraph" w:styleId="af2">
    <w:name w:val="Title"/>
    <w:basedOn w:val="a"/>
    <w:link w:val="af3"/>
    <w:uiPriority w:val="99"/>
    <w:qFormat/>
    <w:locked/>
    <w:rsid w:val="00F139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link w:val="af2"/>
    <w:uiPriority w:val="99"/>
    <w:locked/>
    <w:rsid w:val="00F1395F"/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Subtitle"/>
    <w:basedOn w:val="a"/>
    <w:link w:val="af5"/>
    <w:uiPriority w:val="99"/>
    <w:qFormat/>
    <w:locked/>
    <w:rsid w:val="00F139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5">
    <w:name w:val="Подзаголовок Знак"/>
    <w:link w:val="af4"/>
    <w:uiPriority w:val="99"/>
    <w:locked/>
    <w:rsid w:val="00F1395F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f6">
    <w:name w:val="Plain Text"/>
    <w:basedOn w:val="a"/>
    <w:link w:val="af7"/>
    <w:uiPriority w:val="99"/>
    <w:rsid w:val="00F1395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Текст Знак"/>
    <w:link w:val="af6"/>
    <w:uiPriority w:val="99"/>
    <w:locked/>
    <w:rsid w:val="00F1395F"/>
    <w:rPr>
      <w:rFonts w:ascii="Courier New" w:hAnsi="Courier New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yu760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2024-04-10T18:25:00Z</dcterms:created>
  <dcterms:modified xsi:type="dcterms:W3CDTF">2024-08-30T13:28:00Z</dcterms:modified>
</cp:coreProperties>
</file>